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3A03" w14:textId="139D22A5" w:rsidR="001325E8" w:rsidRPr="002672ED" w:rsidRDefault="001325E8" w:rsidP="001325E8">
      <w:pPr>
        <w:jc w:val="both"/>
        <w:rPr>
          <w:rFonts w:ascii="Calibri" w:hAnsi="Calibri" w:cs="Calibri"/>
          <w:b/>
          <w:sz w:val="22"/>
          <w:szCs w:val="22"/>
        </w:rPr>
      </w:pPr>
      <w:r w:rsidRPr="002672ED">
        <w:rPr>
          <w:rFonts w:ascii="Calibri" w:hAnsi="Calibri" w:cs="Calibri"/>
          <w:b/>
          <w:sz w:val="22"/>
          <w:szCs w:val="22"/>
        </w:rPr>
        <w:t>December 18, 2023</w:t>
      </w:r>
    </w:p>
    <w:p w14:paraId="5DE56080" w14:textId="659576D6" w:rsidR="001325E8" w:rsidRPr="002672ED" w:rsidRDefault="001325E8" w:rsidP="001325E8">
      <w:pPr>
        <w:pStyle w:val="NoSpacing"/>
        <w:jc w:val="both"/>
        <w:rPr>
          <w:rFonts w:ascii="Calibri" w:hAnsi="Calibri" w:cs="Calibri"/>
        </w:rPr>
      </w:pPr>
      <w:r w:rsidRPr="002672ED">
        <w:rPr>
          <w:rFonts w:ascii="Calibri" w:hAnsi="Calibri" w:cs="Calibri"/>
        </w:rPr>
        <w:t>The regular meeting of the Newton Historic Preservation Commission was held at the Town Hall on December 18, 2023. Chairman Porter called the meeting to order at 7:03pm. Chairman Porter stated that proper notice had been given for this meeting in accordance with the “Open Public Meetings Act.”</w:t>
      </w:r>
    </w:p>
    <w:p w14:paraId="43B3FF6B" w14:textId="77777777" w:rsidR="001325E8" w:rsidRPr="002672ED" w:rsidRDefault="001325E8" w:rsidP="001325E8">
      <w:pPr>
        <w:pStyle w:val="NoSpacing"/>
        <w:jc w:val="both"/>
        <w:rPr>
          <w:rFonts w:ascii="Calibri" w:hAnsi="Calibri" w:cs="Calibri"/>
        </w:rPr>
      </w:pPr>
      <w:r w:rsidRPr="002672ED">
        <w:rPr>
          <w:rFonts w:ascii="Calibri" w:hAnsi="Calibri" w:cs="Calibri"/>
        </w:rPr>
        <w:softHyphen/>
      </w:r>
      <w:r w:rsidRPr="002672ED">
        <w:rPr>
          <w:rFonts w:ascii="Calibri" w:hAnsi="Calibri" w:cs="Calibri"/>
        </w:rPr>
        <w:softHyphen/>
      </w:r>
    </w:p>
    <w:p w14:paraId="6B5A7B71" w14:textId="77777777" w:rsidR="001325E8" w:rsidRPr="002672ED" w:rsidRDefault="001325E8" w:rsidP="001325E8">
      <w:pPr>
        <w:pStyle w:val="NoSpacing"/>
        <w:jc w:val="both"/>
        <w:rPr>
          <w:rFonts w:ascii="Calibri" w:hAnsi="Calibri" w:cs="Calibri"/>
        </w:rPr>
      </w:pPr>
      <w:r w:rsidRPr="002672ED">
        <w:rPr>
          <w:rFonts w:ascii="Calibri" w:hAnsi="Calibri" w:cs="Calibri"/>
        </w:rPr>
        <w:t>Chairman Porter led the Salute to the flag.</w:t>
      </w:r>
    </w:p>
    <w:p w14:paraId="093E9A83" w14:textId="77777777" w:rsidR="001325E8" w:rsidRPr="002672ED" w:rsidRDefault="001325E8" w:rsidP="001325E8">
      <w:pPr>
        <w:pStyle w:val="NoSpacing"/>
        <w:jc w:val="both"/>
        <w:rPr>
          <w:rFonts w:ascii="Calibri" w:hAnsi="Calibri" w:cs="Calibri"/>
        </w:rPr>
      </w:pPr>
    </w:p>
    <w:p w14:paraId="41BA3BD4" w14:textId="77777777" w:rsidR="001325E8" w:rsidRPr="002672ED" w:rsidRDefault="001325E8" w:rsidP="001325E8">
      <w:pPr>
        <w:pStyle w:val="NoSpacing"/>
        <w:jc w:val="both"/>
        <w:rPr>
          <w:rFonts w:ascii="Calibri" w:hAnsi="Calibri" w:cs="Calibri"/>
          <w:b/>
        </w:rPr>
      </w:pPr>
      <w:r w:rsidRPr="002672ED">
        <w:rPr>
          <w:rFonts w:ascii="Calibri" w:hAnsi="Calibri" w:cs="Calibri"/>
          <w:b/>
        </w:rPr>
        <w:t xml:space="preserve">ROLL CALL </w:t>
      </w:r>
    </w:p>
    <w:p w14:paraId="2095FC40" w14:textId="77777777" w:rsidR="001325E8" w:rsidRPr="002672ED" w:rsidRDefault="001325E8" w:rsidP="001325E8">
      <w:pPr>
        <w:jc w:val="both"/>
        <w:rPr>
          <w:rFonts w:ascii="Calibri" w:hAnsi="Calibri" w:cs="Calibri"/>
          <w:sz w:val="22"/>
          <w:szCs w:val="22"/>
        </w:rPr>
      </w:pPr>
      <w:r w:rsidRPr="002672ED">
        <w:rPr>
          <w:rFonts w:ascii="Calibri" w:hAnsi="Calibri" w:cs="Calibri"/>
          <w:sz w:val="22"/>
          <w:szCs w:val="22"/>
        </w:rPr>
        <w:t xml:space="preserve">Mr. Porter – present  </w:t>
      </w:r>
      <w:r w:rsidRPr="002672ED">
        <w:rPr>
          <w:rFonts w:ascii="Calibri" w:hAnsi="Calibri" w:cs="Calibri"/>
          <w:sz w:val="22"/>
          <w:szCs w:val="22"/>
        </w:rPr>
        <w:tab/>
      </w:r>
      <w:r w:rsidRPr="002672ED">
        <w:rPr>
          <w:rFonts w:ascii="Calibri" w:hAnsi="Calibri" w:cs="Calibri"/>
          <w:sz w:val="22"/>
          <w:szCs w:val="22"/>
        </w:rPr>
        <w:tab/>
      </w:r>
      <w:r w:rsidRPr="002672ED">
        <w:rPr>
          <w:rFonts w:ascii="Calibri" w:hAnsi="Calibri" w:cs="Calibri"/>
          <w:sz w:val="22"/>
          <w:szCs w:val="22"/>
        </w:rPr>
        <w:tab/>
      </w:r>
      <w:r w:rsidRPr="002672ED">
        <w:rPr>
          <w:rFonts w:ascii="Calibri" w:hAnsi="Calibri" w:cs="Calibri"/>
          <w:sz w:val="22"/>
          <w:szCs w:val="22"/>
        </w:rPr>
        <w:tab/>
        <w:t xml:space="preserve">Mr. Kaplan – present  </w:t>
      </w:r>
    </w:p>
    <w:p w14:paraId="16A1E885" w14:textId="4FE1D752" w:rsidR="001325E8" w:rsidRPr="002672ED" w:rsidRDefault="001325E8" w:rsidP="001325E8">
      <w:pPr>
        <w:jc w:val="both"/>
        <w:rPr>
          <w:rFonts w:ascii="Calibri" w:hAnsi="Calibri" w:cs="Calibri"/>
          <w:sz w:val="22"/>
          <w:szCs w:val="22"/>
        </w:rPr>
      </w:pPr>
      <w:r w:rsidRPr="002672ED">
        <w:rPr>
          <w:rFonts w:ascii="Calibri" w:hAnsi="Calibri" w:cs="Calibri"/>
          <w:sz w:val="22"/>
          <w:szCs w:val="22"/>
        </w:rPr>
        <w:t xml:space="preserve">Ms. Schulte – present </w:t>
      </w:r>
      <w:r w:rsidRPr="002672ED">
        <w:rPr>
          <w:rFonts w:ascii="Calibri" w:hAnsi="Calibri" w:cs="Calibri"/>
          <w:sz w:val="22"/>
          <w:szCs w:val="22"/>
        </w:rPr>
        <w:tab/>
      </w:r>
      <w:r w:rsidRPr="002672ED">
        <w:rPr>
          <w:rFonts w:ascii="Calibri" w:hAnsi="Calibri" w:cs="Calibri"/>
          <w:sz w:val="22"/>
          <w:szCs w:val="22"/>
        </w:rPr>
        <w:tab/>
      </w:r>
      <w:r w:rsidRPr="002672ED">
        <w:rPr>
          <w:rFonts w:ascii="Calibri" w:hAnsi="Calibri" w:cs="Calibri"/>
          <w:sz w:val="22"/>
          <w:szCs w:val="22"/>
        </w:rPr>
        <w:tab/>
      </w:r>
      <w:r w:rsidRPr="002672ED">
        <w:rPr>
          <w:rFonts w:ascii="Calibri" w:hAnsi="Calibri" w:cs="Calibri"/>
          <w:sz w:val="22"/>
          <w:szCs w:val="22"/>
        </w:rPr>
        <w:tab/>
        <w:t xml:space="preserve">Mr. Finkle – present </w:t>
      </w:r>
      <w:r w:rsidRPr="002672ED">
        <w:rPr>
          <w:rFonts w:ascii="Calibri" w:hAnsi="Calibri" w:cs="Calibri"/>
          <w:sz w:val="22"/>
          <w:szCs w:val="22"/>
        </w:rPr>
        <w:tab/>
      </w:r>
      <w:r w:rsidRPr="002672ED">
        <w:rPr>
          <w:rFonts w:ascii="Calibri" w:hAnsi="Calibri" w:cs="Calibri"/>
          <w:sz w:val="22"/>
          <w:szCs w:val="22"/>
        </w:rPr>
        <w:tab/>
      </w:r>
    </w:p>
    <w:p w14:paraId="5C61F93A" w14:textId="77777777" w:rsidR="001325E8" w:rsidRPr="002672ED" w:rsidRDefault="001325E8" w:rsidP="001325E8">
      <w:pPr>
        <w:jc w:val="both"/>
        <w:rPr>
          <w:rFonts w:ascii="Calibri" w:hAnsi="Calibri" w:cs="Calibri"/>
          <w:sz w:val="22"/>
          <w:szCs w:val="22"/>
        </w:rPr>
      </w:pPr>
    </w:p>
    <w:p w14:paraId="0DC30B7F" w14:textId="6EDF7D6A" w:rsidR="001325E8" w:rsidRPr="002672ED" w:rsidRDefault="001325E8" w:rsidP="001325E8">
      <w:pPr>
        <w:jc w:val="both"/>
        <w:rPr>
          <w:rFonts w:ascii="Calibri" w:hAnsi="Calibri" w:cs="Calibri"/>
          <w:sz w:val="22"/>
          <w:szCs w:val="22"/>
        </w:rPr>
      </w:pPr>
      <w:r w:rsidRPr="002672ED">
        <w:rPr>
          <w:rFonts w:ascii="Calibri" w:hAnsi="Calibri" w:cs="Calibri"/>
          <w:sz w:val="22"/>
          <w:szCs w:val="22"/>
        </w:rPr>
        <w:t>Also present: Dominic Di Yanni, HPC Attorney, Jessica Caldwell HPC Planner, Kerry Brown, HPC Secretary, Helen Le Frois, Town Council Liaison</w:t>
      </w:r>
    </w:p>
    <w:p w14:paraId="019BD4F8" w14:textId="0E9CC5A1" w:rsidR="001325E8" w:rsidRPr="002672ED" w:rsidRDefault="001325E8" w:rsidP="001325E8">
      <w:pPr>
        <w:jc w:val="both"/>
        <w:rPr>
          <w:rFonts w:ascii="Calibri" w:hAnsi="Calibri" w:cs="Calibri"/>
          <w:sz w:val="22"/>
          <w:szCs w:val="22"/>
        </w:rPr>
      </w:pPr>
    </w:p>
    <w:p w14:paraId="0076EE57" w14:textId="77777777" w:rsidR="001325E8" w:rsidRPr="002672ED" w:rsidRDefault="001325E8" w:rsidP="001325E8">
      <w:pPr>
        <w:jc w:val="both"/>
        <w:rPr>
          <w:rFonts w:ascii="Calibri" w:hAnsi="Calibri" w:cs="Calibri"/>
          <w:b/>
          <w:sz w:val="22"/>
          <w:szCs w:val="22"/>
        </w:rPr>
      </w:pPr>
      <w:r w:rsidRPr="002672ED">
        <w:rPr>
          <w:rFonts w:ascii="Calibri" w:hAnsi="Calibri" w:cs="Calibri"/>
          <w:b/>
          <w:sz w:val="22"/>
          <w:szCs w:val="22"/>
        </w:rPr>
        <w:t>MINUTES</w:t>
      </w:r>
    </w:p>
    <w:p w14:paraId="6DA22870" w14:textId="2D1B3B71" w:rsidR="001325E8" w:rsidRPr="002672ED" w:rsidRDefault="001325E8" w:rsidP="001325E8">
      <w:pPr>
        <w:jc w:val="both"/>
        <w:rPr>
          <w:rFonts w:ascii="Calibri" w:hAnsi="Calibri" w:cs="Calibri"/>
          <w:sz w:val="22"/>
          <w:szCs w:val="22"/>
        </w:rPr>
      </w:pPr>
      <w:r w:rsidRPr="002672ED">
        <w:rPr>
          <w:rFonts w:ascii="Calibri" w:hAnsi="Calibri" w:cs="Calibri"/>
          <w:sz w:val="22"/>
          <w:szCs w:val="22"/>
        </w:rPr>
        <w:t xml:space="preserve">Mr. Kaplan made a motion to approve the minutes of </w:t>
      </w:r>
      <w:r w:rsidR="00B84AB0" w:rsidRPr="002672ED">
        <w:rPr>
          <w:rFonts w:ascii="Calibri" w:hAnsi="Calibri" w:cs="Calibri"/>
          <w:sz w:val="22"/>
          <w:szCs w:val="22"/>
        </w:rPr>
        <w:t xml:space="preserve">July 24, </w:t>
      </w:r>
      <w:r w:rsidRPr="002672ED">
        <w:rPr>
          <w:rFonts w:ascii="Calibri" w:hAnsi="Calibri" w:cs="Calibri"/>
          <w:sz w:val="22"/>
          <w:szCs w:val="22"/>
        </w:rPr>
        <w:t xml:space="preserve">2023 meeting. Ms. Shulte seconded the motion. </w:t>
      </w:r>
    </w:p>
    <w:p w14:paraId="66232B3A" w14:textId="16660729" w:rsidR="002672ED" w:rsidRPr="002672ED" w:rsidRDefault="002672ED" w:rsidP="001325E8">
      <w:pPr>
        <w:jc w:val="both"/>
        <w:rPr>
          <w:rFonts w:ascii="Calibri" w:hAnsi="Calibri" w:cs="Calibri"/>
          <w:sz w:val="22"/>
          <w:szCs w:val="22"/>
        </w:rPr>
      </w:pPr>
      <w:r w:rsidRPr="002672ED">
        <w:rPr>
          <w:rFonts w:ascii="Calibri" w:hAnsi="Calibri" w:cs="Calibri"/>
          <w:sz w:val="22"/>
          <w:szCs w:val="22"/>
        </w:rPr>
        <w:t>AYE: Mr. Kaplan, Ms. Schulte, Mr. Finkle, Chairman Porter</w:t>
      </w:r>
    </w:p>
    <w:p w14:paraId="5FDF7E75" w14:textId="77777777" w:rsidR="002672ED" w:rsidRPr="002672ED" w:rsidRDefault="002672ED" w:rsidP="001325E8">
      <w:pPr>
        <w:jc w:val="both"/>
        <w:rPr>
          <w:rFonts w:ascii="Calibri" w:hAnsi="Calibri" w:cs="Calibri"/>
          <w:sz w:val="22"/>
          <w:szCs w:val="22"/>
        </w:rPr>
      </w:pPr>
    </w:p>
    <w:p w14:paraId="427FAF00" w14:textId="77777777" w:rsidR="002672ED" w:rsidRPr="002672ED" w:rsidRDefault="002672ED" w:rsidP="001325E8">
      <w:pPr>
        <w:jc w:val="both"/>
        <w:rPr>
          <w:rFonts w:ascii="Calibri" w:hAnsi="Calibri" w:cs="Calibri"/>
          <w:sz w:val="22"/>
          <w:szCs w:val="22"/>
        </w:rPr>
      </w:pPr>
    </w:p>
    <w:p w14:paraId="4280B7A9" w14:textId="22A61B78" w:rsidR="002672ED" w:rsidRPr="002672ED" w:rsidRDefault="002672ED" w:rsidP="001325E8">
      <w:pPr>
        <w:jc w:val="both"/>
        <w:rPr>
          <w:rFonts w:ascii="Calibri" w:hAnsi="Calibri" w:cs="Calibri"/>
          <w:b/>
          <w:bCs/>
          <w:sz w:val="22"/>
          <w:szCs w:val="22"/>
        </w:rPr>
      </w:pPr>
      <w:r w:rsidRPr="002672ED">
        <w:rPr>
          <w:rFonts w:ascii="Calibri" w:hAnsi="Calibri" w:cs="Calibri"/>
          <w:b/>
          <w:bCs/>
          <w:sz w:val="22"/>
          <w:szCs w:val="22"/>
        </w:rPr>
        <w:t>NEW BUSINESS</w:t>
      </w:r>
    </w:p>
    <w:p w14:paraId="10B6012E" w14:textId="498DAE0B" w:rsidR="002672ED" w:rsidRPr="002672ED" w:rsidRDefault="002672ED" w:rsidP="002672ED">
      <w:pPr>
        <w:jc w:val="both"/>
        <w:rPr>
          <w:rFonts w:ascii="Calibri" w:hAnsi="Calibri" w:cs="Calibri"/>
          <w:b/>
          <w:sz w:val="22"/>
          <w:szCs w:val="22"/>
        </w:rPr>
      </w:pPr>
      <w:r w:rsidRPr="002672ED">
        <w:rPr>
          <w:rFonts w:ascii="Calibri" w:hAnsi="Calibri" w:cs="Calibri"/>
          <w:b/>
          <w:sz w:val="22"/>
          <w:szCs w:val="22"/>
        </w:rPr>
        <w:t>113 Main Street, LLC</w:t>
      </w:r>
    </w:p>
    <w:p w14:paraId="3158097E" w14:textId="19B2A024" w:rsidR="002672ED" w:rsidRPr="002672ED" w:rsidRDefault="00B83739" w:rsidP="002672ED">
      <w:pPr>
        <w:jc w:val="both"/>
        <w:rPr>
          <w:rFonts w:ascii="Calibri" w:hAnsi="Calibri" w:cs="Calibri"/>
          <w:bCs/>
          <w:sz w:val="22"/>
          <w:szCs w:val="22"/>
        </w:rPr>
      </w:pPr>
      <w:r>
        <w:rPr>
          <w:rFonts w:ascii="Calibri" w:hAnsi="Calibri" w:cs="Calibri"/>
          <w:bCs/>
          <w:sz w:val="22"/>
          <w:szCs w:val="22"/>
        </w:rPr>
        <w:t>1</w:t>
      </w:r>
      <w:r w:rsidR="002672ED" w:rsidRPr="002672ED">
        <w:rPr>
          <w:rFonts w:ascii="Calibri" w:hAnsi="Calibri" w:cs="Calibri"/>
          <w:bCs/>
          <w:sz w:val="22"/>
          <w:szCs w:val="22"/>
        </w:rPr>
        <w:t>13 Main Street, Block 14.01, Lot 5, T-5 Zone</w:t>
      </w:r>
    </w:p>
    <w:p w14:paraId="19710111" w14:textId="74B65121" w:rsidR="002672ED" w:rsidRDefault="002672ED" w:rsidP="002672ED">
      <w:pPr>
        <w:jc w:val="both"/>
        <w:rPr>
          <w:rFonts w:ascii="Calibri" w:hAnsi="Calibri" w:cs="Calibri"/>
          <w:bCs/>
          <w:sz w:val="22"/>
          <w:szCs w:val="22"/>
        </w:rPr>
      </w:pPr>
      <w:r w:rsidRPr="002672ED">
        <w:rPr>
          <w:rFonts w:ascii="Calibri" w:hAnsi="Calibri" w:cs="Calibri"/>
          <w:bCs/>
          <w:sz w:val="22"/>
          <w:szCs w:val="22"/>
        </w:rPr>
        <w:t>Exterior renovations (siding, windows, shutters, roof)</w:t>
      </w:r>
    </w:p>
    <w:p w14:paraId="62AD7C18" w14:textId="77777777" w:rsidR="002672ED" w:rsidRDefault="002672ED" w:rsidP="002672ED">
      <w:pPr>
        <w:jc w:val="both"/>
        <w:rPr>
          <w:rFonts w:ascii="Calibri" w:hAnsi="Calibri" w:cs="Calibri"/>
          <w:bCs/>
          <w:sz w:val="22"/>
          <w:szCs w:val="22"/>
        </w:rPr>
      </w:pPr>
    </w:p>
    <w:p w14:paraId="4ED35863" w14:textId="77777777" w:rsidR="00FD4166" w:rsidRDefault="00FD4166" w:rsidP="00FD4166">
      <w:pPr>
        <w:jc w:val="both"/>
        <w:rPr>
          <w:rFonts w:ascii="Calibri" w:hAnsi="Calibri" w:cs="Calibri"/>
          <w:bCs/>
          <w:sz w:val="22"/>
          <w:szCs w:val="22"/>
        </w:rPr>
      </w:pPr>
      <w:r>
        <w:rPr>
          <w:rFonts w:ascii="Calibri" w:hAnsi="Calibri" w:cs="Calibri"/>
          <w:bCs/>
          <w:sz w:val="22"/>
          <w:szCs w:val="22"/>
        </w:rPr>
        <w:t xml:space="preserve">Matthew Lynch, Attorney for the Applicant </w:t>
      </w:r>
    </w:p>
    <w:p w14:paraId="5FA0A111" w14:textId="34E703F3" w:rsidR="00FD4166" w:rsidRDefault="00FD4166" w:rsidP="002672ED">
      <w:pPr>
        <w:jc w:val="both"/>
        <w:rPr>
          <w:rFonts w:ascii="Calibri" w:hAnsi="Calibri" w:cs="Calibri"/>
          <w:bCs/>
          <w:sz w:val="22"/>
          <w:szCs w:val="22"/>
        </w:rPr>
      </w:pPr>
      <w:r>
        <w:rPr>
          <w:rFonts w:ascii="Calibri" w:hAnsi="Calibri" w:cs="Calibri"/>
          <w:bCs/>
          <w:sz w:val="22"/>
          <w:szCs w:val="22"/>
        </w:rPr>
        <w:t>Jorge Rivera, Owner</w:t>
      </w:r>
    </w:p>
    <w:p w14:paraId="1E514EF6" w14:textId="39DDAD0D" w:rsidR="00FD4166" w:rsidRDefault="00FD4166" w:rsidP="002672ED">
      <w:pPr>
        <w:jc w:val="both"/>
        <w:rPr>
          <w:rFonts w:ascii="Calibri" w:hAnsi="Calibri" w:cs="Calibri"/>
          <w:bCs/>
          <w:sz w:val="22"/>
          <w:szCs w:val="22"/>
        </w:rPr>
      </w:pPr>
      <w:r>
        <w:rPr>
          <w:rFonts w:ascii="Calibri" w:hAnsi="Calibri" w:cs="Calibri"/>
          <w:bCs/>
          <w:sz w:val="22"/>
          <w:szCs w:val="22"/>
        </w:rPr>
        <w:t>Gerado Osorio, Architect for the applicant</w:t>
      </w:r>
    </w:p>
    <w:p w14:paraId="1FE0E60D" w14:textId="77777777" w:rsidR="00FD4166" w:rsidRDefault="00FD4166" w:rsidP="002672ED">
      <w:pPr>
        <w:jc w:val="both"/>
        <w:rPr>
          <w:rFonts w:ascii="Calibri" w:hAnsi="Calibri" w:cs="Calibri"/>
          <w:bCs/>
          <w:sz w:val="22"/>
          <w:szCs w:val="22"/>
        </w:rPr>
      </w:pPr>
    </w:p>
    <w:p w14:paraId="33865FE1" w14:textId="3AD3ED64" w:rsidR="00FD4166" w:rsidRDefault="00FD4166" w:rsidP="002672ED">
      <w:pPr>
        <w:jc w:val="both"/>
        <w:rPr>
          <w:rFonts w:ascii="Calibri" w:hAnsi="Calibri" w:cs="Calibri"/>
          <w:bCs/>
          <w:sz w:val="22"/>
          <w:szCs w:val="22"/>
        </w:rPr>
      </w:pPr>
      <w:r>
        <w:rPr>
          <w:rFonts w:ascii="Calibri" w:hAnsi="Calibri" w:cs="Calibri"/>
          <w:bCs/>
          <w:sz w:val="22"/>
          <w:szCs w:val="22"/>
        </w:rPr>
        <w:t xml:space="preserve">Mr. Lynch stated that his client is seeking approval to convert the existing building which dates back to 1815 into residential apartments. Mr. Lynch provided an outline of the design waivers his client is requesting. </w:t>
      </w:r>
    </w:p>
    <w:p w14:paraId="293B9CFD" w14:textId="77777777" w:rsidR="00BF2FD3" w:rsidRDefault="00BF2FD3" w:rsidP="002672ED">
      <w:pPr>
        <w:jc w:val="both"/>
        <w:rPr>
          <w:rFonts w:ascii="Calibri" w:hAnsi="Calibri" w:cs="Calibri"/>
          <w:bCs/>
          <w:sz w:val="22"/>
          <w:szCs w:val="22"/>
        </w:rPr>
      </w:pPr>
    </w:p>
    <w:p w14:paraId="450010A3" w14:textId="52ABF7F9" w:rsidR="00BF2FD3" w:rsidRDefault="00BF2FD3" w:rsidP="002672ED">
      <w:pPr>
        <w:jc w:val="both"/>
        <w:rPr>
          <w:rFonts w:ascii="Calibri" w:hAnsi="Calibri" w:cs="Calibri"/>
          <w:bCs/>
          <w:sz w:val="22"/>
          <w:szCs w:val="22"/>
        </w:rPr>
      </w:pPr>
      <w:r>
        <w:rPr>
          <w:rFonts w:ascii="Calibri" w:hAnsi="Calibri" w:cs="Calibri"/>
          <w:bCs/>
          <w:sz w:val="22"/>
          <w:szCs w:val="22"/>
        </w:rPr>
        <w:t>Mr. Rivera outlined the following proposals:</w:t>
      </w:r>
    </w:p>
    <w:p w14:paraId="5DDA87C4" w14:textId="52133104" w:rsidR="00BF2FD3" w:rsidRDefault="00BF2FD3" w:rsidP="002672ED">
      <w:pPr>
        <w:jc w:val="both"/>
        <w:rPr>
          <w:rFonts w:ascii="Calibri" w:hAnsi="Calibri" w:cs="Calibri"/>
          <w:bCs/>
          <w:sz w:val="22"/>
          <w:szCs w:val="22"/>
        </w:rPr>
      </w:pPr>
      <w:r>
        <w:rPr>
          <w:rFonts w:ascii="Calibri" w:hAnsi="Calibri" w:cs="Calibri"/>
          <w:bCs/>
          <w:sz w:val="22"/>
          <w:szCs w:val="22"/>
        </w:rPr>
        <w:t xml:space="preserve">Roof - looking to replace the existing slate roof with a synthetic slate-like roof. Mr. Rivera stated the cost to replace the slate is </w:t>
      </w:r>
      <w:r w:rsidRPr="00BF2FD3">
        <w:rPr>
          <w:rFonts w:ascii="Calibri" w:hAnsi="Calibri" w:cs="Calibri"/>
          <w:bCs/>
          <w:sz w:val="22"/>
          <w:szCs w:val="22"/>
        </w:rPr>
        <w:t>astronomical</w:t>
      </w:r>
      <w:r>
        <w:rPr>
          <w:rFonts w:ascii="Calibri" w:hAnsi="Calibri" w:cs="Calibri"/>
          <w:bCs/>
          <w:sz w:val="22"/>
          <w:szCs w:val="22"/>
        </w:rPr>
        <w:t>.</w:t>
      </w:r>
      <w:r w:rsidR="005A09D9">
        <w:rPr>
          <w:rFonts w:ascii="Calibri" w:hAnsi="Calibri" w:cs="Calibri"/>
          <w:bCs/>
          <w:sz w:val="22"/>
          <w:szCs w:val="22"/>
        </w:rPr>
        <w:t xml:space="preserve"> The copper ice edge will be removed, repaired and replaced. </w:t>
      </w:r>
    </w:p>
    <w:p w14:paraId="01F6D3AD" w14:textId="0CE202D1" w:rsidR="00BF2FD3" w:rsidRDefault="00BF2FD3" w:rsidP="002672ED">
      <w:pPr>
        <w:jc w:val="both"/>
        <w:rPr>
          <w:rFonts w:ascii="Calibri" w:hAnsi="Calibri" w:cs="Calibri"/>
          <w:bCs/>
          <w:sz w:val="22"/>
          <w:szCs w:val="22"/>
        </w:rPr>
      </w:pPr>
      <w:r>
        <w:rPr>
          <w:rFonts w:ascii="Calibri" w:hAnsi="Calibri" w:cs="Calibri"/>
          <w:bCs/>
          <w:sz w:val="22"/>
          <w:szCs w:val="22"/>
        </w:rPr>
        <w:t>Siding – looking to replace the cedar wood siding with a white wood-like vinyl siding.</w:t>
      </w:r>
    </w:p>
    <w:p w14:paraId="792A6B12" w14:textId="012D947C" w:rsidR="00BF2FD3" w:rsidRDefault="00BF2FD3" w:rsidP="002672ED">
      <w:pPr>
        <w:jc w:val="both"/>
        <w:rPr>
          <w:rFonts w:ascii="Calibri" w:hAnsi="Calibri" w:cs="Calibri"/>
          <w:bCs/>
          <w:sz w:val="22"/>
          <w:szCs w:val="22"/>
        </w:rPr>
      </w:pPr>
      <w:r>
        <w:rPr>
          <w:rFonts w:ascii="Calibri" w:hAnsi="Calibri" w:cs="Calibri"/>
          <w:bCs/>
          <w:sz w:val="22"/>
          <w:szCs w:val="22"/>
        </w:rPr>
        <w:t>Windows – looking to replace the existing windows with windows of the same size, and would be double pane.</w:t>
      </w:r>
      <w:r w:rsidR="005A09D9">
        <w:rPr>
          <w:rFonts w:ascii="Calibri" w:hAnsi="Calibri" w:cs="Calibri"/>
          <w:bCs/>
          <w:sz w:val="22"/>
          <w:szCs w:val="22"/>
        </w:rPr>
        <w:t xml:space="preserve"> The windows will have 1.5 inch trim around all windows. The existing window patterns will remain.</w:t>
      </w:r>
    </w:p>
    <w:p w14:paraId="2FF3124E" w14:textId="013F62CE" w:rsidR="00BF2FD3" w:rsidRDefault="00BF2FD3" w:rsidP="002672ED">
      <w:pPr>
        <w:jc w:val="both"/>
        <w:rPr>
          <w:rFonts w:ascii="Calibri" w:hAnsi="Calibri" w:cs="Calibri"/>
          <w:bCs/>
          <w:sz w:val="22"/>
          <w:szCs w:val="22"/>
        </w:rPr>
      </w:pPr>
      <w:r>
        <w:rPr>
          <w:rFonts w:ascii="Calibri" w:hAnsi="Calibri" w:cs="Calibri"/>
          <w:bCs/>
          <w:sz w:val="22"/>
          <w:szCs w:val="22"/>
        </w:rPr>
        <w:t>Shutters – will be replacing with the same style and color</w:t>
      </w:r>
      <w:r w:rsidR="005A09D9">
        <w:rPr>
          <w:rFonts w:ascii="Calibri" w:hAnsi="Calibri" w:cs="Calibri"/>
          <w:bCs/>
          <w:sz w:val="22"/>
          <w:szCs w:val="22"/>
        </w:rPr>
        <w:t>.</w:t>
      </w:r>
    </w:p>
    <w:p w14:paraId="784C6EDF" w14:textId="58FDAB9C" w:rsidR="00BF2FD3" w:rsidRDefault="00BF2FD3" w:rsidP="002672ED">
      <w:pPr>
        <w:jc w:val="both"/>
        <w:rPr>
          <w:rFonts w:ascii="Calibri" w:hAnsi="Calibri" w:cs="Calibri"/>
          <w:bCs/>
          <w:sz w:val="22"/>
          <w:szCs w:val="22"/>
        </w:rPr>
      </w:pPr>
      <w:r>
        <w:rPr>
          <w:rFonts w:ascii="Calibri" w:hAnsi="Calibri" w:cs="Calibri"/>
          <w:bCs/>
          <w:sz w:val="22"/>
          <w:szCs w:val="22"/>
        </w:rPr>
        <w:t>Front Porch – will be replaced with Aztec same color and style.</w:t>
      </w:r>
      <w:r w:rsidR="005A09D9">
        <w:rPr>
          <w:rFonts w:ascii="Calibri" w:hAnsi="Calibri" w:cs="Calibri"/>
          <w:bCs/>
          <w:sz w:val="22"/>
          <w:szCs w:val="22"/>
        </w:rPr>
        <w:t xml:space="preserve"> The tin roof over porch will be removed, repaired as necessary and replaced. The copper J moldings will be repaired and replaced. </w:t>
      </w:r>
    </w:p>
    <w:p w14:paraId="1E136585" w14:textId="69519FC0" w:rsidR="00BF2FD3" w:rsidRDefault="005A09D9" w:rsidP="002672ED">
      <w:pPr>
        <w:jc w:val="both"/>
        <w:rPr>
          <w:rFonts w:ascii="Calibri" w:hAnsi="Calibri" w:cs="Calibri"/>
          <w:bCs/>
          <w:sz w:val="22"/>
          <w:szCs w:val="22"/>
        </w:rPr>
      </w:pPr>
      <w:r>
        <w:rPr>
          <w:rFonts w:ascii="Calibri" w:hAnsi="Calibri" w:cs="Calibri"/>
          <w:bCs/>
          <w:sz w:val="22"/>
          <w:szCs w:val="22"/>
        </w:rPr>
        <w:t>Chimney – will not be removed</w:t>
      </w:r>
      <w:r w:rsidR="00B61B45">
        <w:rPr>
          <w:rFonts w:ascii="Calibri" w:hAnsi="Calibri" w:cs="Calibri"/>
          <w:bCs/>
          <w:sz w:val="22"/>
          <w:szCs w:val="22"/>
        </w:rPr>
        <w:t xml:space="preserve">, </w:t>
      </w:r>
      <w:r w:rsidR="00B1342D">
        <w:rPr>
          <w:rFonts w:ascii="Calibri" w:hAnsi="Calibri" w:cs="Calibri"/>
          <w:bCs/>
          <w:sz w:val="22"/>
          <w:szCs w:val="22"/>
        </w:rPr>
        <w:t>may need to be repaired as needed</w:t>
      </w:r>
      <w:r w:rsidR="00B61B45">
        <w:rPr>
          <w:rFonts w:ascii="Calibri" w:hAnsi="Calibri" w:cs="Calibri"/>
          <w:bCs/>
          <w:sz w:val="22"/>
          <w:szCs w:val="22"/>
        </w:rPr>
        <w:t>.</w:t>
      </w:r>
    </w:p>
    <w:p w14:paraId="5460BA20" w14:textId="0CF9B148" w:rsidR="005A09D9" w:rsidRDefault="005A09D9" w:rsidP="002672ED">
      <w:pPr>
        <w:jc w:val="both"/>
        <w:rPr>
          <w:rFonts w:ascii="Calibri" w:hAnsi="Calibri" w:cs="Calibri"/>
          <w:bCs/>
          <w:sz w:val="22"/>
          <w:szCs w:val="22"/>
        </w:rPr>
      </w:pPr>
      <w:r>
        <w:rPr>
          <w:rFonts w:ascii="Calibri" w:hAnsi="Calibri" w:cs="Calibri"/>
          <w:bCs/>
          <w:sz w:val="22"/>
          <w:szCs w:val="22"/>
        </w:rPr>
        <w:t xml:space="preserve">Back porch – railings would be replaced. </w:t>
      </w:r>
    </w:p>
    <w:p w14:paraId="06DD500D" w14:textId="3303172A" w:rsidR="005A09D9" w:rsidRDefault="005A09D9" w:rsidP="002672ED">
      <w:pPr>
        <w:jc w:val="both"/>
        <w:rPr>
          <w:rFonts w:ascii="Calibri" w:hAnsi="Calibri" w:cs="Calibri"/>
          <w:bCs/>
          <w:sz w:val="22"/>
          <w:szCs w:val="22"/>
        </w:rPr>
      </w:pPr>
      <w:r>
        <w:rPr>
          <w:rFonts w:ascii="Calibri" w:hAnsi="Calibri" w:cs="Calibri"/>
          <w:bCs/>
          <w:sz w:val="22"/>
          <w:szCs w:val="22"/>
        </w:rPr>
        <w:t>Landscaping – will remain and will be trimmed as needed.</w:t>
      </w:r>
    </w:p>
    <w:p w14:paraId="435BD9C0" w14:textId="1D9476C4" w:rsidR="005A09D9" w:rsidRDefault="005A09D9" w:rsidP="002672ED">
      <w:pPr>
        <w:jc w:val="both"/>
        <w:rPr>
          <w:rFonts w:ascii="Calibri" w:hAnsi="Calibri" w:cs="Calibri"/>
          <w:bCs/>
          <w:sz w:val="22"/>
          <w:szCs w:val="22"/>
        </w:rPr>
      </w:pPr>
      <w:r>
        <w:rPr>
          <w:rFonts w:ascii="Calibri" w:hAnsi="Calibri" w:cs="Calibri"/>
          <w:bCs/>
          <w:sz w:val="22"/>
          <w:szCs w:val="22"/>
        </w:rPr>
        <w:t>Front door – would be scrapped and repainted the same color. The glass frame around the door will remain.  The pillars on the porch will remain.</w:t>
      </w:r>
    </w:p>
    <w:p w14:paraId="658474C0" w14:textId="36921BAF" w:rsidR="005A09D9" w:rsidRDefault="005A09D9" w:rsidP="002672ED">
      <w:pPr>
        <w:jc w:val="both"/>
        <w:rPr>
          <w:rFonts w:ascii="Calibri" w:hAnsi="Calibri" w:cs="Calibri"/>
          <w:bCs/>
          <w:sz w:val="22"/>
          <w:szCs w:val="22"/>
        </w:rPr>
      </w:pPr>
      <w:r>
        <w:rPr>
          <w:rFonts w:ascii="Calibri" w:hAnsi="Calibri" w:cs="Calibri"/>
          <w:bCs/>
          <w:sz w:val="22"/>
          <w:szCs w:val="22"/>
        </w:rPr>
        <w:t xml:space="preserve">Smaller front porch area – blue stone to remain, may need to replace broken pieces. </w:t>
      </w:r>
    </w:p>
    <w:p w14:paraId="1E068DDE" w14:textId="3EBC6DC3" w:rsidR="005A09D9" w:rsidRDefault="005A09D9" w:rsidP="002672ED">
      <w:pPr>
        <w:jc w:val="both"/>
        <w:rPr>
          <w:rFonts w:ascii="Calibri" w:hAnsi="Calibri" w:cs="Calibri"/>
          <w:bCs/>
          <w:sz w:val="22"/>
          <w:szCs w:val="22"/>
        </w:rPr>
      </w:pPr>
      <w:r>
        <w:rPr>
          <w:rFonts w:ascii="Calibri" w:hAnsi="Calibri" w:cs="Calibri"/>
          <w:bCs/>
          <w:sz w:val="22"/>
          <w:szCs w:val="22"/>
        </w:rPr>
        <w:lastRenderedPageBreak/>
        <w:t xml:space="preserve">The front yard sign will be removed. </w:t>
      </w:r>
    </w:p>
    <w:p w14:paraId="6B1591E7" w14:textId="6A637374" w:rsidR="005A09D9" w:rsidRDefault="005A09D9" w:rsidP="002672ED">
      <w:pPr>
        <w:jc w:val="both"/>
        <w:rPr>
          <w:rFonts w:ascii="Calibri" w:hAnsi="Calibri" w:cs="Calibri"/>
          <w:bCs/>
          <w:sz w:val="22"/>
          <w:szCs w:val="22"/>
        </w:rPr>
      </w:pPr>
      <w:r>
        <w:rPr>
          <w:rFonts w:ascii="Calibri" w:hAnsi="Calibri" w:cs="Calibri"/>
          <w:bCs/>
          <w:sz w:val="22"/>
          <w:szCs w:val="22"/>
        </w:rPr>
        <w:t xml:space="preserve">The air conditioning mini splits will be through the basement. </w:t>
      </w:r>
    </w:p>
    <w:p w14:paraId="37E86F70" w14:textId="29C89CCC" w:rsidR="005A09D9" w:rsidRDefault="005A09D9" w:rsidP="002672ED">
      <w:pPr>
        <w:jc w:val="both"/>
        <w:rPr>
          <w:rFonts w:ascii="Calibri" w:hAnsi="Calibri" w:cs="Calibri"/>
          <w:bCs/>
          <w:sz w:val="22"/>
          <w:szCs w:val="22"/>
        </w:rPr>
      </w:pPr>
      <w:r>
        <w:rPr>
          <w:rFonts w:ascii="Calibri" w:hAnsi="Calibri" w:cs="Calibri"/>
          <w:bCs/>
          <w:sz w:val="22"/>
          <w:szCs w:val="22"/>
        </w:rPr>
        <w:t>The exposed brick on the side of the house will remain exposed.</w:t>
      </w:r>
    </w:p>
    <w:p w14:paraId="386B03C1" w14:textId="3D553E84" w:rsidR="005A09D9" w:rsidRDefault="005A09D9" w:rsidP="002672ED">
      <w:pPr>
        <w:jc w:val="both"/>
        <w:rPr>
          <w:rFonts w:ascii="Calibri" w:hAnsi="Calibri" w:cs="Calibri"/>
          <w:bCs/>
          <w:sz w:val="22"/>
          <w:szCs w:val="22"/>
        </w:rPr>
      </w:pPr>
    </w:p>
    <w:p w14:paraId="2F1E7115" w14:textId="61676C65" w:rsidR="005A09D9" w:rsidRDefault="00B61B45" w:rsidP="002672ED">
      <w:pPr>
        <w:jc w:val="both"/>
        <w:rPr>
          <w:rFonts w:ascii="Calibri" w:hAnsi="Calibri" w:cs="Calibri"/>
          <w:bCs/>
          <w:sz w:val="22"/>
          <w:szCs w:val="22"/>
        </w:rPr>
      </w:pPr>
      <w:r>
        <w:rPr>
          <w:rFonts w:ascii="Calibri" w:hAnsi="Calibri" w:cs="Calibri"/>
          <w:bCs/>
          <w:sz w:val="22"/>
          <w:szCs w:val="22"/>
        </w:rPr>
        <w:t>Wayne Mc Cabe, 125 High Street, Newton</w:t>
      </w:r>
    </w:p>
    <w:p w14:paraId="2D2C72F8" w14:textId="77777777" w:rsidR="00B61B45" w:rsidRDefault="00B61B45" w:rsidP="002672ED">
      <w:pPr>
        <w:jc w:val="both"/>
        <w:rPr>
          <w:rFonts w:ascii="Calibri" w:hAnsi="Calibri" w:cs="Calibri"/>
          <w:bCs/>
          <w:sz w:val="22"/>
          <w:szCs w:val="22"/>
        </w:rPr>
      </w:pPr>
      <w:r>
        <w:rPr>
          <w:rFonts w:ascii="Calibri" w:hAnsi="Calibri" w:cs="Calibri"/>
          <w:bCs/>
          <w:sz w:val="22"/>
          <w:szCs w:val="22"/>
        </w:rPr>
        <w:t>Mr. Mc Cabe asked questions regarding the siding, down spouts, windows and lighting.</w:t>
      </w:r>
    </w:p>
    <w:p w14:paraId="3F58D5EF" w14:textId="77777777" w:rsidR="00B61B45" w:rsidRDefault="00B61B45" w:rsidP="002672ED">
      <w:pPr>
        <w:jc w:val="both"/>
        <w:rPr>
          <w:rFonts w:ascii="Calibri" w:hAnsi="Calibri" w:cs="Calibri"/>
          <w:bCs/>
          <w:sz w:val="22"/>
          <w:szCs w:val="22"/>
        </w:rPr>
      </w:pPr>
    </w:p>
    <w:p w14:paraId="742F91FC" w14:textId="66D84373" w:rsidR="00B61B45" w:rsidRDefault="00B61B45" w:rsidP="002672ED">
      <w:pPr>
        <w:jc w:val="both"/>
        <w:rPr>
          <w:rFonts w:ascii="Calibri" w:hAnsi="Calibri" w:cs="Calibri"/>
          <w:bCs/>
          <w:sz w:val="22"/>
          <w:szCs w:val="22"/>
        </w:rPr>
      </w:pPr>
      <w:r>
        <w:rPr>
          <w:rFonts w:ascii="Calibri" w:hAnsi="Calibri" w:cs="Calibri"/>
          <w:bCs/>
          <w:sz w:val="22"/>
          <w:szCs w:val="22"/>
        </w:rPr>
        <w:t xml:space="preserve">Mr. Rivera stated the down spouts would be fluted style. Mr. Rivera also stated the windows would be double hung and mimic the existing patterns and the lighting would stay the same. </w:t>
      </w:r>
    </w:p>
    <w:p w14:paraId="653BED7A" w14:textId="77777777" w:rsidR="00B61B45" w:rsidRDefault="00B61B45" w:rsidP="002672ED">
      <w:pPr>
        <w:jc w:val="both"/>
        <w:rPr>
          <w:rFonts w:ascii="Calibri" w:hAnsi="Calibri" w:cs="Calibri"/>
          <w:bCs/>
          <w:sz w:val="22"/>
          <w:szCs w:val="22"/>
        </w:rPr>
      </w:pPr>
    </w:p>
    <w:p w14:paraId="25BDAE88" w14:textId="2D3CD79D" w:rsidR="00FD4166" w:rsidRDefault="00B61B45" w:rsidP="002672ED">
      <w:pPr>
        <w:jc w:val="both"/>
        <w:rPr>
          <w:rFonts w:ascii="Calibri" w:hAnsi="Calibri" w:cs="Calibri"/>
          <w:bCs/>
          <w:sz w:val="22"/>
          <w:szCs w:val="22"/>
        </w:rPr>
      </w:pPr>
      <w:r>
        <w:rPr>
          <w:rFonts w:ascii="Calibri" w:hAnsi="Calibri" w:cs="Calibri"/>
          <w:bCs/>
          <w:sz w:val="22"/>
          <w:szCs w:val="22"/>
        </w:rPr>
        <w:t>Lisa Holder, 63 Ryerson Avenue, Newton</w:t>
      </w:r>
    </w:p>
    <w:p w14:paraId="32DAD7F1" w14:textId="29CF2D06" w:rsidR="00B61B45" w:rsidRDefault="00B61B45" w:rsidP="002672ED">
      <w:pPr>
        <w:jc w:val="both"/>
        <w:rPr>
          <w:rFonts w:ascii="Calibri" w:hAnsi="Calibri" w:cs="Calibri"/>
          <w:bCs/>
          <w:sz w:val="22"/>
          <w:szCs w:val="22"/>
        </w:rPr>
      </w:pPr>
      <w:r>
        <w:rPr>
          <w:rFonts w:ascii="Calibri" w:hAnsi="Calibri" w:cs="Calibri"/>
          <w:bCs/>
          <w:sz w:val="22"/>
          <w:szCs w:val="22"/>
        </w:rPr>
        <w:t xml:space="preserve">Ms. Holder wanted to know the reason the slate roof was not being replaced with slate. Ms. Holder also wanted to make sure the chimneys were staying in place. </w:t>
      </w:r>
    </w:p>
    <w:p w14:paraId="5386D0F6" w14:textId="77777777" w:rsidR="00B61B45" w:rsidRDefault="00B61B45" w:rsidP="002672ED">
      <w:pPr>
        <w:jc w:val="both"/>
        <w:rPr>
          <w:rFonts w:ascii="Calibri" w:hAnsi="Calibri" w:cs="Calibri"/>
          <w:bCs/>
          <w:sz w:val="22"/>
          <w:szCs w:val="22"/>
        </w:rPr>
      </w:pPr>
    </w:p>
    <w:p w14:paraId="2DAE4046" w14:textId="1FEF57A4" w:rsidR="00B61B45" w:rsidRDefault="00263473" w:rsidP="002672ED">
      <w:pPr>
        <w:jc w:val="both"/>
        <w:rPr>
          <w:rFonts w:ascii="Calibri" w:hAnsi="Calibri" w:cs="Calibri"/>
          <w:bCs/>
          <w:sz w:val="22"/>
          <w:szCs w:val="22"/>
        </w:rPr>
      </w:pPr>
      <w:r>
        <w:rPr>
          <w:rFonts w:ascii="Calibri" w:hAnsi="Calibri" w:cs="Calibri"/>
          <w:bCs/>
          <w:sz w:val="22"/>
          <w:szCs w:val="22"/>
        </w:rPr>
        <w:t xml:space="preserve">Mr. Finkle stated that he was very impressed with Mr. Rivera’s attention to the structure and was happy with the proposed alterations. </w:t>
      </w:r>
    </w:p>
    <w:p w14:paraId="2F4FC480" w14:textId="77777777" w:rsidR="00263473" w:rsidRDefault="00263473" w:rsidP="002672ED">
      <w:pPr>
        <w:jc w:val="both"/>
        <w:rPr>
          <w:rFonts w:ascii="Calibri" w:hAnsi="Calibri" w:cs="Calibri"/>
          <w:bCs/>
          <w:sz w:val="22"/>
          <w:szCs w:val="22"/>
        </w:rPr>
      </w:pPr>
    </w:p>
    <w:p w14:paraId="7AF43647" w14:textId="2C9BBF25" w:rsidR="00263473" w:rsidRDefault="00263473" w:rsidP="002672ED">
      <w:pPr>
        <w:jc w:val="both"/>
        <w:rPr>
          <w:rFonts w:ascii="Calibri" w:hAnsi="Calibri" w:cs="Calibri"/>
          <w:bCs/>
          <w:sz w:val="22"/>
          <w:szCs w:val="22"/>
        </w:rPr>
      </w:pPr>
      <w:r>
        <w:rPr>
          <w:rFonts w:ascii="Calibri" w:hAnsi="Calibri" w:cs="Calibri"/>
          <w:bCs/>
          <w:sz w:val="22"/>
          <w:szCs w:val="22"/>
        </w:rPr>
        <w:t xml:space="preserve">Mr. Kaplan made a motion to approve the application as presented. Ms. Schulte seconded the motion. </w:t>
      </w:r>
    </w:p>
    <w:p w14:paraId="40B7B0A7" w14:textId="77777777" w:rsidR="00263473" w:rsidRPr="002672ED" w:rsidRDefault="00263473" w:rsidP="00263473">
      <w:pPr>
        <w:jc w:val="both"/>
        <w:rPr>
          <w:rFonts w:ascii="Calibri" w:hAnsi="Calibri" w:cs="Calibri"/>
          <w:sz w:val="22"/>
          <w:szCs w:val="22"/>
        </w:rPr>
      </w:pPr>
      <w:r w:rsidRPr="002672ED">
        <w:rPr>
          <w:rFonts w:ascii="Calibri" w:hAnsi="Calibri" w:cs="Calibri"/>
          <w:sz w:val="22"/>
          <w:szCs w:val="22"/>
        </w:rPr>
        <w:t>AYE: Mr. Kaplan, Ms. Schulte, Mr. Finkle, Chairman Porter</w:t>
      </w:r>
    </w:p>
    <w:p w14:paraId="2F35A226" w14:textId="77777777" w:rsidR="00263473" w:rsidRDefault="00263473" w:rsidP="002672ED">
      <w:pPr>
        <w:jc w:val="both"/>
        <w:rPr>
          <w:rFonts w:ascii="Calibri" w:hAnsi="Calibri" w:cs="Calibri"/>
          <w:bCs/>
          <w:sz w:val="22"/>
          <w:szCs w:val="22"/>
        </w:rPr>
      </w:pPr>
    </w:p>
    <w:p w14:paraId="5659E53B" w14:textId="77777777" w:rsidR="00263473" w:rsidRPr="00665F60" w:rsidRDefault="00263473" w:rsidP="002672ED">
      <w:pPr>
        <w:jc w:val="both"/>
        <w:rPr>
          <w:rFonts w:ascii="Calibri" w:hAnsi="Calibri" w:cs="Calibri"/>
          <w:bCs/>
          <w:sz w:val="22"/>
          <w:szCs w:val="22"/>
        </w:rPr>
      </w:pPr>
    </w:p>
    <w:p w14:paraId="58CB6C7C" w14:textId="78C1C89F" w:rsidR="002672ED" w:rsidRPr="00665F60" w:rsidRDefault="002672ED" w:rsidP="002672ED">
      <w:pPr>
        <w:jc w:val="both"/>
        <w:rPr>
          <w:rFonts w:ascii="Calibri" w:hAnsi="Calibri" w:cs="Calibri"/>
          <w:b/>
          <w:sz w:val="22"/>
          <w:szCs w:val="22"/>
        </w:rPr>
      </w:pPr>
      <w:r w:rsidRPr="00665F60">
        <w:rPr>
          <w:rFonts w:ascii="Calibri" w:hAnsi="Calibri" w:cs="Calibri"/>
          <w:b/>
          <w:sz w:val="22"/>
          <w:szCs w:val="22"/>
        </w:rPr>
        <w:t>Spring Street Liquors</w:t>
      </w:r>
    </w:p>
    <w:p w14:paraId="0F0DC7E3" w14:textId="3D3A6171" w:rsidR="002672ED" w:rsidRPr="00665F60" w:rsidRDefault="002672ED" w:rsidP="002672ED">
      <w:pPr>
        <w:jc w:val="both"/>
        <w:rPr>
          <w:rFonts w:ascii="Calibri" w:hAnsi="Calibri" w:cs="Calibri"/>
          <w:bCs/>
          <w:sz w:val="22"/>
          <w:szCs w:val="22"/>
        </w:rPr>
      </w:pPr>
      <w:r w:rsidRPr="00665F60">
        <w:rPr>
          <w:rFonts w:ascii="Calibri" w:hAnsi="Calibri" w:cs="Calibri"/>
          <w:bCs/>
          <w:sz w:val="22"/>
          <w:szCs w:val="22"/>
        </w:rPr>
        <w:t>110 Spring Street, Block 8.08, Lot 18, T-5 Zone</w:t>
      </w:r>
    </w:p>
    <w:p w14:paraId="1EBA0617" w14:textId="03B8F243" w:rsidR="002672ED" w:rsidRPr="00665F60" w:rsidRDefault="002672ED" w:rsidP="002672ED">
      <w:pPr>
        <w:jc w:val="both"/>
        <w:rPr>
          <w:rFonts w:ascii="Calibri" w:hAnsi="Calibri" w:cs="Calibri"/>
          <w:bCs/>
          <w:sz w:val="22"/>
          <w:szCs w:val="22"/>
        </w:rPr>
      </w:pPr>
      <w:r w:rsidRPr="00665F60">
        <w:rPr>
          <w:rFonts w:ascii="Calibri" w:hAnsi="Calibri" w:cs="Calibri"/>
          <w:bCs/>
          <w:sz w:val="22"/>
          <w:szCs w:val="22"/>
        </w:rPr>
        <w:t>Exterior façade renovations</w:t>
      </w:r>
    </w:p>
    <w:p w14:paraId="618863CA" w14:textId="6932AF62" w:rsidR="002672ED" w:rsidRPr="00665F60" w:rsidRDefault="002672ED" w:rsidP="002672ED">
      <w:pPr>
        <w:jc w:val="both"/>
        <w:rPr>
          <w:rFonts w:ascii="Calibri" w:hAnsi="Calibri" w:cs="Calibri"/>
          <w:bCs/>
          <w:sz w:val="22"/>
          <w:szCs w:val="22"/>
        </w:rPr>
      </w:pPr>
      <w:r w:rsidRPr="00665F60">
        <w:rPr>
          <w:rFonts w:ascii="Calibri" w:hAnsi="Calibri" w:cs="Calibri"/>
          <w:bCs/>
          <w:sz w:val="22"/>
          <w:szCs w:val="22"/>
        </w:rPr>
        <w:t>Presented by Jessica Caldwell-Dykstra – NPP Storefront Façade Grant Program</w:t>
      </w:r>
    </w:p>
    <w:p w14:paraId="48692881" w14:textId="77777777" w:rsidR="002672ED" w:rsidRPr="00665F60" w:rsidRDefault="002672ED" w:rsidP="002672ED">
      <w:pPr>
        <w:jc w:val="both"/>
        <w:rPr>
          <w:rFonts w:ascii="Calibri" w:hAnsi="Calibri" w:cs="Calibri"/>
          <w:bCs/>
          <w:sz w:val="22"/>
          <w:szCs w:val="22"/>
        </w:rPr>
      </w:pPr>
    </w:p>
    <w:p w14:paraId="6615DB2F" w14:textId="7378159D" w:rsidR="00263473" w:rsidRPr="00665F60" w:rsidRDefault="00263473" w:rsidP="002672ED">
      <w:pPr>
        <w:jc w:val="both"/>
        <w:rPr>
          <w:rFonts w:ascii="Calibri" w:hAnsi="Calibri" w:cs="Calibri"/>
          <w:bCs/>
          <w:sz w:val="22"/>
          <w:szCs w:val="22"/>
        </w:rPr>
      </w:pPr>
      <w:r w:rsidRPr="00665F60">
        <w:rPr>
          <w:rFonts w:ascii="Calibri" w:hAnsi="Calibri" w:cs="Calibri"/>
          <w:bCs/>
          <w:sz w:val="22"/>
          <w:szCs w:val="22"/>
        </w:rPr>
        <w:t>Jessica Caldwell-Dykstra, Planner for the Town of Newton</w:t>
      </w:r>
    </w:p>
    <w:p w14:paraId="10B7E28D" w14:textId="77777777" w:rsidR="00263473" w:rsidRPr="00665F60" w:rsidRDefault="00263473" w:rsidP="002672ED">
      <w:pPr>
        <w:jc w:val="both"/>
        <w:rPr>
          <w:rFonts w:ascii="Calibri" w:hAnsi="Calibri" w:cs="Calibri"/>
          <w:bCs/>
          <w:sz w:val="22"/>
          <w:szCs w:val="22"/>
        </w:rPr>
      </w:pPr>
    </w:p>
    <w:p w14:paraId="7DF00601" w14:textId="6C8AD3B0" w:rsidR="00263473" w:rsidRPr="00665F60" w:rsidRDefault="00263473" w:rsidP="002672ED">
      <w:pPr>
        <w:jc w:val="both"/>
        <w:rPr>
          <w:rFonts w:ascii="Calibri" w:hAnsi="Calibri" w:cs="Calibri"/>
          <w:bCs/>
          <w:sz w:val="22"/>
          <w:szCs w:val="22"/>
        </w:rPr>
      </w:pPr>
      <w:r w:rsidRPr="00665F60">
        <w:rPr>
          <w:rFonts w:ascii="Calibri" w:hAnsi="Calibri" w:cs="Calibri"/>
          <w:bCs/>
          <w:sz w:val="22"/>
          <w:szCs w:val="22"/>
        </w:rPr>
        <w:t xml:space="preserve">Ms. Caldwell-Dykstra presented the Commission with a color rendering of the façade changes for Spring Street Liquors. Ms. Caldwell-Dykstra informed the Commission she has been working with the owner to update the store front and will be using NPP grant money. Ms. Caldwell-Dykstra stated additional improvements will include planters, lighting and a mural and would be more inviting overall.  </w:t>
      </w:r>
    </w:p>
    <w:p w14:paraId="3D92D79B" w14:textId="4BFB2CEB" w:rsidR="00665F60" w:rsidRPr="00665F60" w:rsidRDefault="00665F60" w:rsidP="002672ED">
      <w:pPr>
        <w:jc w:val="both"/>
        <w:rPr>
          <w:rFonts w:ascii="Calibri" w:hAnsi="Calibri" w:cs="Calibri"/>
          <w:bCs/>
          <w:sz w:val="22"/>
          <w:szCs w:val="22"/>
        </w:rPr>
      </w:pPr>
      <w:r w:rsidRPr="00665F60">
        <w:rPr>
          <w:rFonts w:ascii="Calibri" w:hAnsi="Calibri" w:cs="Calibri"/>
          <w:bCs/>
          <w:sz w:val="22"/>
          <w:szCs w:val="22"/>
        </w:rPr>
        <w:t xml:space="preserve">The Commission was very impressed with the proposed changes. </w:t>
      </w:r>
    </w:p>
    <w:p w14:paraId="3F1C6129" w14:textId="77777777" w:rsidR="00263473" w:rsidRPr="00665F60" w:rsidRDefault="00263473" w:rsidP="002672ED">
      <w:pPr>
        <w:jc w:val="both"/>
        <w:rPr>
          <w:rFonts w:ascii="Calibri" w:hAnsi="Calibri" w:cs="Calibri"/>
          <w:bCs/>
          <w:sz w:val="22"/>
          <w:szCs w:val="22"/>
        </w:rPr>
      </w:pPr>
    </w:p>
    <w:p w14:paraId="0543BAD4" w14:textId="4B476486" w:rsidR="002672ED" w:rsidRPr="00665F60" w:rsidRDefault="002672ED" w:rsidP="00263473">
      <w:pPr>
        <w:jc w:val="both"/>
        <w:rPr>
          <w:rFonts w:ascii="Calibri" w:hAnsi="Calibri" w:cs="Calibri"/>
          <w:b/>
          <w:sz w:val="22"/>
          <w:szCs w:val="22"/>
        </w:rPr>
      </w:pPr>
      <w:r w:rsidRPr="00665F60">
        <w:rPr>
          <w:rFonts w:ascii="Calibri" w:hAnsi="Calibri" w:cs="Calibri"/>
          <w:b/>
          <w:sz w:val="22"/>
          <w:szCs w:val="22"/>
        </w:rPr>
        <w:t>CORRESPONDENCE</w:t>
      </w:r>
    </w:p>
    <w:p w14:paraId="1CEF5D58" w14:textId="443D304D" w:rsidR="00665F60" w:rsidRPr="00665F60" w:rsidRDefault="00665F60" w:rsidP="00263473">
      <w:pPr>
        <w:jc w:val="both"/>
        <w:rPr>
          <w:rFonts w:ascii="Calibri" w:hAnsi="Calibri" w:cs="Calibri"/>
          <w:bCs/>
          <w:sz w:val="22"/>
          <w:szCs w:val="22"/>
        </w:rPr>
      </w:pPr>
      <w:r w:rsidRPr="00665F60">
        <w:rPr>
          <w:rFonts w:ascii="Calibri" w:hAnsi="Calibri" w:cs="Calibri"/>
          <w:bCs/>
          <w:sz w:val="22"/>
          <w:szCs w:val="22"/>
        </w:rPr>
        <w:t xml:space="preserve">Ms. Brown provided the Commission with an update on pending applications. </w:t>
      </w:r>
    </w:p>
    <w:p w14:paraId="2B82F3E0" w14:textId="77777777" w:rsidR="00665F60" w:rsidRPr="00665F60" w:rsidRDefault="00665F60" w:rsidP="00263473">
      <w:pPr>
        <w:jc w:val="both"/>
        <w:rPr>
          <w:rFonts w:ascii="Calibri" w:hAnsi="Calibri" w:cs="Calibri"/>
          <w:bCs/>
          <w:sz w:val="22"/>
          <w:szCs w:val="22"/>
        </w:rPr>
      </w:pPr>
    </w:p>
    <w:p w14:paraId="53A95EC7" w14:textId="77777777" w:rsidR="00665F60" w:rsidRDefault="00665F60" w:rsidP="00665F60">
      <w:pPr>
        <w:jc w:val="both"/>
        <w:rPr>
          <w:rFonts w:ascii="Calibri" w:hAnsi="Calibri" w:cs="Calibri"/>
          <w:sz w:val="22"/>
          <w:szCs w:val="22"/>
        </w:rPr>
      </w:pPr>
      <w:r>
        <w:rPr>
          <w:rFonts w:ascii="Calibri" w:hAnsi="Calibri" w:cs="Calibri"/>
          <w:sz w:val="22"/>
          <w:szCs w:val="22"/>
        </w:rPr>
        <w:t xml:space="preserve">No one from the </w:t>
      </w:r>
      <w:r w:rsidRPr="00665F60">
        <w:rPr>
          <w:rFonts w:ascii="Calibri" w:hAnsi="Calibri" w:cs="Calibri"/>
          <w:sz w:val="22"/>
          <w:szCs w:val="22"/>
        </w:rPr>
        <w:t>public</w:t>
      </w:r>
      <w:r>
        <w:rPr>
          <w:rFonts w:ascii="Calibri" w:hAnsi="Calibri" w:cs="Calibri"/>
          <w:sz w:val="22"/>
          <w:szCs w:val="22"/>
        </w:rPr>
        <w:t xml:space="preserve"> came forward. </w:t>
      </w:r>
    </w:p>
    <w:p w14:paraId="1CF5DA5A" w14:textId="77777777" w:rsidR="00665F60" w:rsidRPr="00665F60" w:rsidRDefault="00665F60" w:rsidP="00665F60">
      <w:pPr>
        <w:jc w:val="both"/>
        <w:rPr>
          <w:rFonts w:ascii="Calibri" w:hAnsi="Calibri" w:cs="Calibri"/>
          <w:sz w:val="22"/>
          <w:szCs w:val="22"/>
        </w:rPr>
      </w:pPr>
    </w:p>
    <w:p w14:paraId="1EC66878" w14:textId="258669BD" w:rsidR="00665F60" w:rsidRPr="00665F60" w:rsidRDefault="00665F60" w:rsidP="00665F60">
      <w:pPr>
        <w:jc w:val="both"/>
        <w:rPr>
          <w:rFonts w:ascii="Calibri" w:hAnsi="Calibri" w:cs="Calibri"/>
          <w:sz w:val="22"/>
          <w:szCs w:val="22"/>
        </w:rPr>
      </w:pPr>
      <w:r w:rsidRPr="00665F60">
        <w:rPr>
          <w:rFonts w:ascii="Calibri" w:hAnsi="Calibri" w:cs="Calibri"/>
          <w:sz w:val="22"/>
          <w:szCs w:val="22"/>
        </w:rPr>
        <w:t xml:space="preserve">Motion to adjourn the meeting was made by Mr. Kaplan and seconded by Mr. Finkle. All in favor. The meeting was adjourned at </w:t>
      </w:r>
      <w:r>
        <w:rPr>
          <w:rFonts w:ascii="Calibri" w:hAnsi="Calibri" w:cs="Calibri"/>
          <w:sz w:val="22"/>
          <w:szCs w:val="22"/>
        </w:rPr>
        <w:t>8</w:t>
      </w:r>
      <w:r w:rsidRPr="00665F60">
        <w:rPr>
          <w:rFonts w:ascii="Calibri" w:hAnsi="Calibri" w:cs="Calibri"/>
          <w:sz w:val="22"/>
          <w:szCs w:val="22"/>
        </w:rPr>
        <w:t>:</w:t>
      </w:r>
      <w:r>
        <w:rPr>
          <w:rFonts w:ascii="Calibri" w:hAnsi="Calibri" w:cs="Calibri"/>
          <w:sz w:val="22"/>
          <w:szCs w:val="22"/>
        </w:rPr>
        <w:t>30</w:t>
      </w:r>
      <w:r w:rsidRPr="00665F60">
        <w:rPr>
          <w:rFonts w:ascii="Calibri" w:hAnsi="Calibri" w:cs="Calibri"/>
          <w:sz w:val="22"/>
          <w:szCs w:val="22"/>
        </w:rPr>
        <w:t xml:space="preserve"> p.m.</w:t>
      </w:r>
    </w:p>
    <w:p w14:paraId="3CA278CB" w14:textId="77777777" w:rsidR="00665F60" w:rsidRPr="00665F60" w:rsidRDefault="00665F60" w:rsidP="00665F60">
      <w:pPr>
        <w:jc w:val="both"/>
        <w:rPr>
          <w:rFonts w:ascii="Calibri" w:hAnsi="Calibri" w:cs="Calibri"/>
          <w:sz w:val="22"/>
          <w:szCs w:val="22"/>
        </w:rPr>
      </w:pPr>
    </w:p>
    <w:p w14:paraId="4000DC3D" w14:textId="77777777" w:rsidR="00665F60" w:rsidRPr="00665F60" w:rsidRDefault="00665F60" w:rsidP="00665F60">
      <w:pPr>
        <w:jc w:val="both"/>
        <w:rPr>
          <w:rFonts w:ascii="Calibri" w:hAnsi="Calibri" w:cs="Calibri"/>
          <w:sz w:val="22"/>
          <w:szCs w:val="22"/>
        </w:rPr>
      </w:pPr>
      <w:r w:rsidRPr="00665F60">
        <w:rPr>
          <w:rFonts w:ascii="Calibri" w:hAnsi="Calibri" w:cs="Calibri"/>
          <w:sz w:val="22"/>
          <w:szCs w:val="22"/>
        </w:rPr>
        <w:t xml:space="preserve">Respectfully submitted, </w:t>
      </w:r>
    </w:p>
    <w:p w14:paraId="7C0DD77D" w14:textId="77777777" w:rsidR="00665F60" w:rsidRPr="00665F60" w:rsidRDefault="00665F60" w:rsidP="00665F60">
      <w:pPr>
        <w:jc w:val="both"/>
        <w:rPr>
          <w:rFonts w:ascii="Calibri" w:hAnsi="Calibri" w:cs="Calibri"/>
          <w:sz w:val="22"/>
          <w:szCs w:val="22"/>
        </w:rPr>
      </w:pPr>
      <w:r w:rsidRPr="00665F60">
        <w:rPr>
          <w:rFonts w:ascii="Calibri" w:hAnsi="Calibri" w:cs="Calibri"/>
          <w:sz w:val="22"/>
          <w:szCs w:val="22"/>
        </w:rPr>
        <w:t xml:space="preserve">Kerry Brown </w:t>
      </w:r>
    </w:p>
    <w:p w14:paraId="3A10D39E" w14:textId="77777777" w:rsidR="00665F60" w:rsidRPr="00665F60" w:rsidRDefault="00665F60" w:rsidP="00665F60">
      <w:pPr>
        <w:jc w:val="both"/>
        <w:rPr>
          <w:rFonts w:ascii="Calibri" w:hAnsi="Calibri" w:cs="Calibri"/>
          <w:sz w:val="22"/>
          <w:szCs w:val="22"/>
        </w:rPr>
      </w:pPr>
      <w:r w:rsidRPr="00665F60">
        <w:rPr>
          <w:rFonts w:ascii="Calibri" w:hAnsi="Calibri" w:cs="Calibri"/>
          <w:sz w:val="22"/>
          <w:szCs w:val="22"/>
        </w:rPr>
        <w:t xml:space="preserve">Historic Preservation Commission Secretary </w:t>
      </w:r>
    </w:p>
    <w:p w14:paraId="32931BF5" w14:textId="77777777" w:rsidR="00665F60" w:rsidRPr="00665F60" w:rsidRDefault="00665F60" w:rsidP="00665F60">
      <w:pPr>
        <w:jc w:val="both"/>
        <w:rPr>
          <w:rFonts w:ascii="Calibri" w:hAnsi="Calibri" w:cs="Calibri"/>
          <w:b/>
          <w:sz w:val="22"/>
          <w:szCs w:val="22"/>
        </w:rPr>
      </w:pPr>
    </w:p>
    <w:p w14:paraId="50A44B63" w14:textId="77777777" w:rsidR="00665F60" w:rsidRPr="00665F60" w:rsidRDefault="00665F60" w:rsidP="00665F60">
      <w:pPr>
        <w:rPr>
          <w:rFonts w:ascii="Calibri" w:hAnsi="Calibri" w:cs="Calibri"/>
          <w:sz w:val="22"/>
          <w:szCs w:val="22"/>
        </w:rPr>
      </w:pPr>
    </w:p>
    <w:p w14:paraId="6FB27ABB" w14:textId="77777777" w:rsidR="002672ED" w:rsidRPr="002672ED" w:rsidRDefault="002672ED" w:rsidP="00665F60">
      <w:pPr>
        <w:ind w:left="360"/>
        <w:jc w:val="both"/>
        <w:rPr>
          <w:rFonts w:ascii="Calibri" w:hAnsi="Calibri" w:cs="Calibri"/>
        </w:rPr>
      </w:pPr>
    </w:p>
    <w:sectPr w:rsidR="002672ED" w:rsidRPr="0026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E8"/>
    <w:rsid w:val="00036225"/>
    <w:rsid w:val="001325E8"/>
    <w:rsid w:val="00263473"/>
    <w:rsid w:val="002672ED"/>
    <w:rsid w:val="005A09D9"/>
    <w:rsid w:val="0066152F"/>
    <w:rsid w:val="00665F60"/>
    <w:rsid w:val="00B1342D"/>
    <w:rsid w:val="00B61B45"/>
    <w:rsid w:val="00B83739"/>
    <w:rsid w:val="00B84AB0"/>
    <w:rsid w:val="00BF2FD3"/>
    <w:rsid w:val="00CB309B"/>
    <w:rsid w:val="00D775F6"/>
    <w:rsid w:val="00DE3233"/>
    <w:rsid w:val="00FD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AFFB"/>
  <w15:chartTrackingRefBased/>
  <w15:docId w15:val="{D8941C35-BB6A-4BBE-9DA4-C9A897F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E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325E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5E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5E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5E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325E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325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325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325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325E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5E8"/>
    <w:rPr>
      <w:rFonts w:eastAsiaTheme="majorEastAsia" w:cstheme="majorBidi"/>
      <w:color w:val="272727" w:themeColor="text1" w:themeTint="D8"/>
    </w:rPr>
  </w:style>
  <w:style w:type="paragraph" w:styleId="Title">
    <w:name w:val="Title"/>
    <w:basedOn w:val="Normal"/>
    <w:next w:val="Normal"/>
    <w:link w:val="TitleChar"/>
    <w:uiPriority w:val="10"/>
    <w:qFormat/>
    <w:rsid w:val="001325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5E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325E8"/>
    <w:rPr>
      <w:i/>
      <w:iCs/>
      <w:color w:val="404040" w:themeColor="text1" w:themeTint="BF"/>
    </w:rPr>
  </w:style>
  <w:style w:type="paragraph" w:styleId="ListParagraph">
    <w:name w:val="List Paragraph"/>
    <w:basedOn w:val="Normal"/>
    <w:uiPriority w:val="34"/>
    <w:qFormat/>
    <w:rsid w:val="001325E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325E8"/>
    <w:rPr>
      <w:i/>
      <w:iCs/>
      <w:color w:val="0F4761" w:themeColor="accent1" w:themeShade="BF"/>
    </w:rPr>
  </w:style>
  <w:style w:type="paragraph" w:styleId="IntenseQuote">
    <w:name w:val="Intense Quote"/>
    <w:basedOn w:val="Normal"/>
    <w:next w:val="Normal"/>
    <w:link w:val="IntenseQuoteChar"/>
    <w:uiPriority w:val="30"/>
    <w:qFormat/>
    <w:rsid w:val="001325E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325E8"/>
    <w:rPr>
      <w:i/>
      <w:iCs/>
      <w:color w:val="0F4761" w:themeColor="accent1" w:themeShade="BF"/>
    </w:rPr>
  </w:style>
  <w:style w:type="character" w:styleId="IntenseReference">
    <w:name w:val="Intense Reference"/>
    <w:basedOn w:val="DefaultParagraphFont"/>
    <w:uiPriority w:val="32"/>
    <w:qFormat/>
    <w:rsid w:val="001325E8"/>
    <w:rPr>
      <w:b/>
      <w:bCs/>
      <w:smallCaps/>
      <w:color w:val="0F4761" w:themeColor="accent1" w:themeShade="BF"/>
      <w:spacing w:val="5"/>
    </w:rPr>
  </w:style>
  <w:style w:type="paragraph" w:styleId="NoSpacing">
    <w:name w:val="No Spacing"/>
    <w:uiPriority w:val="1"/>
    <w:qFormat/>
    <w:rsid w:val="001325E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7</cp:revision>
  <dcterms:created xsi:type="dcterms:W3CDTF">2024-03-12T14:56:00Z</dcterms:created>
  <dcterms:modified xsi:type="dcterms:W3CDTF">2024-03-12T16:01:00Z</dcterms:modified>
</cp:coreProperties>
</file>