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D75F" w14:textId="0C1704A0" w:rsidR="008E0E27" w:rsidRPr="00D130D2" w:rsidRDefault="008E0E27" w:rsidP="008E0E27">
      <w:pPr>
        <w:tabs>
          <w:tab w:val="left" w:pos="3060"/>
        </w:tabs>
        <w:spacing w:after="200" w:line="276" w:lineRule="auto"/>
        <w:jc w:val="center"/>
        <w:rPr>
          <w:rFonts w:asciiTheme="minorHAnsi" w:hAnsiTheme="minorHAnsi" w:cstheme="minorHAnsi"/>
          <w:b/>
          <w:bCs/>
          <w:sz w:val="32"/>
          <w:szCs w:val="32"/>
        </w:rPr>
      </w:pPr>
      <w:r w:rsidRPr="00D130D2">
        <w:rPr>
          <w:rFonts w:asciiTheme="minorHAnsi" w:hAnsiTheme="minorHAnsi" w:cstheme="minorHAnsi"/>
          <w:b/>
          <w:bCs/>
          <w:noProof/>
          <w:sz w:val="32"/>
          <w:szCs w:val="32"/>
        </w:rPr>
        <w:drawing>
          <wp:anchor distT="0" distB="0" distL="114300" distR="114300" simplePos="0" relativeHeight="251659264" behindDoc="1" locked="0" layoutInCell="1" allowOverlap="1" wp14:anchorId="71575BDB" wp14:editId="3F6BCF9A">
            <wp:simplePos x="0" y="0"/>
            <wp:positionH relativeFrom="margin">
              <wp:posOffset>-306705</wp:posOffset>
            </wp:positionH>
            <wp:positionV relativeFrom="margin">
              <wp:posOffset>-448038</wp:posOffset>
            </wp:positionV>
            <wp:extent cx="1371600" cy="1371600"/>
            <wp:effectExtent l="0" t="0" r="0" b="0"/>
            <wp:wrapNone/>
            <wp:docPr id="945965488" name="Picture 9459654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margin">
              <wp14:pctWidth>0</wp14:pctWidth>
            </wp14:sizeRelH>
            <wp14:sizeRelV relativeFrom="margin">
              <wp14:pctHeight>0</wp14:pctHeight>
            </wp14:sizeRelV>
          </wp:anchor>
        </w:drawing>
      </w:r>
      <w:r w:rsidRPr="00D130D2">
        <w:rPr>
          <w:rFonts w:asciiTheme="minorHAnsi" w:hAnsiTheme="minorHAnsi" w:cstheme="minorHAnsi"/>
          <w:b/>
          <w:bCs/>
          <w:sz w:val="32"/>
          <w:szCs w:val="32"/>
        </w:rPr>
        <w:t xml:space="preserve">NEWTON </w:t>
      </w:r>
      <w:r>
        <w:rPr>
          <w:rFonts w:asciiTheme="minorHAnsi" w:hAnsiTheme="minorHAnsi" w:cstheme="minorHAnsi"/>
          <w:b/>
          <w:bCs/>
          <w:sz w:val="32"/>
          <w:szCs w:val="32"/>
        </w:rPr>
        <w:t xml:space="preserve">LAND USE </w:t>
      </w:r>
      <w:r w:rsidRPr="00D130D2">
        <w:rPr>
          <w:rFonts w:asciiTheme="minorHAnsi" w:hAnsiTheme="minorHAnsi" w:cstheme="minorHAnsi"/>
          <w:b/>
          <w:bCs/>
          <w:sz w:val="32"/>
          <w:szCs w:val="32"/>
        </w:rPr>
        <w:t>BOARD</w:t>
      </w:r>
    </w:p>
    <w:p w14:paraId="58541DF1" w14:textId="55146321" w:rsidR="008E0E27" w:rsidRPr="00EB63AF" w:rsidRDefault="008E0E27" w:rsidP="008E0E27">
      <w:pPr>
        <w:jc w:val="center"/>
        <w:rPr>
          <w:rFonts w:asciiTheme="minorHAnsi" w:hAnsiTheme="minorHAnsi" w:cstheme="minorHAnsi"/>
          <w:sz w:val="32"/>
          <w:szCs w:val="32"/>
        </w:rPr>
      </w:pPr>
      <w:r>
        <w:rPr>
          <w:rFonts w:asciiTheme="minorHAnsi" w:hAnsiTheme="minorHAnsi" w:cstheme="minorHAnsi"/>
          <w:sz w:val="32"/>
          <w:szCs w:val="32"/>
        </w:rPr>
        <w:t xml:space="preserve">JANUARY </w:t>
      </w:r>
      <w:r w:rsidR="000F5DE8">
        <w:rPr>
          <w:rFonts w:asciiTheme="minorHAnsi" w:hAnsiTheme="minorHAnsi" w:cstheme="minorHAnsi"/>
          <w:sz w:val="32"/>
          <w:szCs w:val="32"/>
        </w:rPr>
        <w:t>21</w:t>
      </w:r>
      <w:r>
        <w:rPr>
          <w:rFonts w:asciiTheme="minorHAnsi" w:hAnsiTheme="minorHAnsi" w:cstheme="minorHAnsi"/>
          <w:sz w:val="32"/>
          <w:szCs w:val="32"/>
        </w:rPr>
        <w:t>, 202</w:t>
      </w:r>
      <w:r w:rsidR="000F5DE8">
        <w:rPr>
          <w:rFonts w:asciiTheme="minorHAnsi" w:hAnsiTheme="minorHAnsi" w:cstheme="minorHAnsi"/>
          <w:sz w:val="32"/>
          <w:szCs w:val="32"/>
        </w:rPr>
        <w:t>6</w:t>
      </w:r>
      <w:r>
        <w:rPr>
          <w:rFonts w:asciiTheme="minorHAnsi" w:hAnsiTheme="minorHAnsi" w:cstheme="minorHAnsi"/>
          <w:sz w:val="32"/>
          <w:szCs w:val="32"/>
        </w:rPr>
        <w:t xml:space="preserve"> 7:00 P.M.</w:t>
      </w:r>
    </w:p>
    <w:p w14:paraId="2E0D9CDD" w14:textId="77777777" w:rsidR="008E0E27" w:rsidRPr="00EB63AF" w:rsidRDefault="008E0E27" w:rsidP="008E0E27">
      <w:pPr>
        <w:jc w:val="center"/>
        <w:rPr>
          <w:rFonts w:asciiTheme="minorHAnsi" w:hAnsiTheme="minorHAnsi" w:cstheme="minorHAnsi"/>
          <w:sz w:val="32"/>
          <w:szCs w:val="32"/>
        </w:rPr>
      </w:pPr>
      <w:r w:rsidRPr="00EB63AF">
        <w:rPr>
          <w:rFonts w:asciiTheme="minorHAnsi" w:hAnsiTheme="minorHAnsi" w:cstheme="minorHAnsi"/>
          <w:sz w:val="32"/>
          <w:szCs w:val="32"/>
        </w:rPr>
        <w:t>AGENDA</w:t>
      </w:r>
    </w:p>
    <w:p w14:paraId="5B479CDB" w14:textId="77777777" w:rsidR="008E0E27" w:rsidRDefault="008E0E27" w:rsidP="008E0E27">
      <w:pPr>
        <w:jc w:val="center"/>
        <w:rPr>
          <w:rFonts w:asciiTheme="minorHAnsi" w:hAnsiTheme="minorHAnsi" w:cstheme="minorHAnsi"/>
          <w:szCs w:val="24"/>
        </w:rPr>
      </w:pPr>
    </w:p>
    <w:p w14:paraId="65595DD7" w14:textId="77777777" w:rsidR="008E0E27" w:rsidRPr="00685C32" w:rsidRDefault="008E0E27" w:rsidP="008E0E27">
      <w:pPr>
        <w:jc w:val="center"/>
        <w:rPr>
          <w:rFonts w:asciiTheme="minorHAnsi" w:hAnsiTheme="minorHAnsi" w:cstheme="minorHAnsi"/>
          <w:sz w:val="20"/>
        </w:rPr>
      </w:pPr>
    </w:p>
    <w:p w14:paraId="3071EA9B" w14:textId="77777777" w:rsidR="008E0E27" w:rsidRPr="00685C32" w:rsidRDefault="008E0E27" w:rsidP="008E0E27">
      <w:pPr>
        <w:jc w:val="both"/>
        <w:rPr>
          <w:rFonts w:ascii="Aptos" w:hAnsi="Aptos" w:cstheme="minorHAnsi"/>
          <w:b/>
          <w:sz w:val="20"/>
        </w:rPr>
      </w:pPr>
      <w:r w:rsidRPr="00685C32">
        <w:rPr>
          <w:rFonts w:ascii="Aptos" w:hAnsi="Aptos" w:cstheme="minorHAnsi"/>
          <w:b/>
          <w:sz w:val="20"/>
        </w:rPr>
        <w:t>1.</w:t>
      </w:r>
      <w:r w:rsidRPr="00685C32">
        <w:rPr>
          <w:rFonts w:ascii="Aptos" w:hAnsi="Aptos" w:cstheme="minorHAnsi"/>
          <w:b/>
          <w:sz w:val="20"/>
        </w:rPr>
        <w:tab/>
        <w:t xml:space="preserve">CALL TO ORDER </w:t>
      </w:r>
    </w:p>
    <w:p w14:paraId="1D420C8F" w14:textId="77777777" w:rsidR="008E0E27" w:rsidRPr="00685C32" w:rsidRDefault="008E0E27" w:rsidP="008E0E27">
      <w:pPr>
        <w:jc w:val="both"/>
        <w:rPr>
          <w:rFonts w:ascii="Aptos" w:hAnsi="Aptos" w:cstheme="minorHAnsi"/>
          <w:sz w:val="20"/>
        </w:rPr>
      </w:pPr>
    </w:p>
    <w:p w14:paraId="09E89209" w14:textId="77777777" w:rsidR="008E0E27" w:rsidRPr="00685C32" w:rsidRDefault="008E0E27" w:rsidP="008E0E27">
      <w:pPr>
        <w:jc w:val="both"/>
        <w:rPr>
          <w:rFonts w:ascii="Aptos" w:hAnsi="Aptos" w:cstheme="minorHAnsi"/>
          <w:b/>
          <w:sz w:val="20"/>
        </w:rPr>
      </w:pPr>
      <w:r w:rsidRPr="00685C32">
        <w:rPr>
          <w:rFonts w:ascii="Aptos" w:hAnsi="Aptos" w:cstheme="minorHAnsi"/>
          <w:b/>
          <w:sz w:val="20"/>
        </w:rPr>
        <w:t>2.</w:t>
      </w:r>
      <w:r w:rsidRPr="00685C32">
        <w:rPr>
          <w:rFonts w:ascii="Aptos" w:hAnsi="Aptos" w:cstheme="minorHAnsi"/>
          <w:b/>
          <w:sz w:val="20"/>
        </w:rPr>
        <w:tab/>
        <w:t>OPEN PUBLIC MEETINGS ACT</w:t>
      </w:r>
    </w:p>
    <w:p w14:paraId="3A370CB5" w14:textId="54C50227" w:rsidR="008E0E27" w:rsidRPr="00685C32" w:rsidRDefault="008E0E27" w:rsidP="008E0E27">
      <w:pPr>
        <w:ind w:left="720"/>
        <w:jc w:val="both"/>
        <w:rPr>
          <w:rFonts w:ascii="Aptos" w:hAnsi="Aptos" w:cstheme="minorHAnsi"/>
          <w:color w:val="000000"/>
          <w:sz w:val="20"/>
        </w:rPr>
      </w:pPr>
      <w:r w:rsidRPr="00685C32">
        <w:rPr>
          <w:rFonts w:ascii="Aptos" w:hAnsi="Aptos" w:cstheme="minorHAnsi"/>
          <w:sz w:val="20"/>
        </w:rPr>
        <w:t>Adequate notice of this meeting of the Newton</w:t>
      </w:r>
      <w:r w:rsidR="00C80B49" w:rsidRPr="00685C32">
        <w:rPr>
          <w:rFonts w:ascii="Aptos" w:hAnsi="Aptos" w:cstheme="minorHAnsi"/>
          <w:sz w:val="20"/>
        </w:rPr>
        <w:t xml:space="preserve"> Land Use </w:t>
      </w:r>
      <w:r w:rsidRPr="00685C32">
        <w:rPr>
          <w:rFonts w:ascii="Aptos" w:hAnsi="Aptos" w:cstheme="minorHAnsi"/>
          <w:sz w:val="20"/>
        </w:rPr>
        <w:t xml:space="preserve">Board has been provided in accordance with the Open Public Meetings Act (Chapter 231.P.L. 1975) as follows: </w:t>
      </w:r>
      <w:r w:rsidRPr="00685C32">
        <w:rPr>
          <w:rFonts w:ascii="Aptos" w:hAnsi="Aptos" w:cstheme="minorHAnsi"/>
          <w:color w:val="000000"/>
          <w:sz w:val="20"/>
        </w:rPr>
        <w:t xml:space="preserve">notice was sent to the official newspaper The New Jersey Herald, posted on the bulletin board in the Town Hall, and posted on the Town website and filed with the Town Clerk. </w:t>
      </w:r>
    </w:p>
    <w:p w14:paraId="6CEF4063" w14:textId="77777777" w:rsidR="008E0E27" w:rsidRPr="00685C32" w:rsidRDefault="008E0E27" w:rsidP="008E0E27">
      <w:pPr>
        <w:ind w:left="720"/>
        <w:jc w:val="both"/>
        <w:rPr>
          <w:rFonts w:ascii="Aptos" w:hAnsi="Aptos" w:cstheme="minorHAnsi"/>
          <w:b/>
          <w:sz w:val="20"/>
        </w:rPr>
      </w:pPr>
    </w:p>
    <w:p w14:paraId="3185FE7E" w14:textId="77777777" w:rsidR="008E0E27" w:rsidRPr="00685C32" w:rsidRDefault="008E0E27" w:rsidP="008E0E27">
      <w:pPr>
        <w:jc w:val="both"/>
        <w:rPr>
          <w:rFonts w:ascii="Aptos" w:hAnsi="Aptos" w:cstheme="minorHAnsi"/>
          <w:b/>
          <w:sz w:val="20"/>
        </w:rPr>
      </w:pPr>
      <w:r w:rsidRPr="00685C32">
        <w:rPr>
          <w:rFonts w:ascii="Aptos" w:hAnsi="Aptos" w:cstheme="minorHAnsi"/>
          <w:b/>
          <w:sz w:val="20"/>
        </w:rPr>
        <w:t>3.</w:t>
      </w:r>
      <w:r w:rsidRPr="00685C32">
        <w:rPr>
          <w:rFonts w:ascii="Aptos" w:hAnsi="Aptos" w:cstheme="minorHAnsi"/>
          <w:b/>
          <w:sz w:val="20"/>
        </w:rPr>
        <w:tab/>
        <w:t>SALUTE TO THE FLAG</w:t>
      </w:r>
    </w:p>
    <w:p w14:paraId="7C80EA3B" w14:textId="77777777" w:rsidR="008E0E27" w:rsidRPr="00685C32" w:rsidRDefault="008E0E27" w:rsidP="008E0E27">
      <w:pPr>
        <w:jc w:val="both"/>
        <w:rPr>
          <w:rFonts w:ascii="Aptos" w:hAnsi="Aptos" w:cstheme="minorHAnsi"/>
          <w:b/>
          <w:sz w:val="20"/>
        </w:rPr>
      </w:pPr>
    </w:p>
    <w:p w14:paraId="78A6DE0E" w14:textId="77777777" w:rsidR="008E0E27" w:rsidRPr="00685C32" w:rsidRDefault="008E0E27" w:rsidP="008E0E27">
      <w:pPr>
        <w:jc w:val="both"/>
        <w:rPr>
          <w:rFonts w:ascii="Aptos" w:hAnsi="Aptos" w:cstheme="minorHAnsi"/>
          <w:b/>
          <w:sz w:val="20"/>
        </w:rPr>
      </w:pPr>
      <w:r w:rsidRPr="00685C32">
        <w:rPr>
          <w:rFonts w:ascii="Aptos" w:hAnsi="Aptos" w:cstheme="minorHAnsi"/>
          <w:b/>
          <w:sz w:val="20"/>
        </w:rPr>
        <w:t>4.</w:t>
      </w:r>
      <w:r w:rsidRPr="00685C32">
        <w:rPr>
          <w:rFonts w:ascii="Aptos" w:hAnsi="Aptos" w:cstheme="minorHAnsi"/>
          <w:b/>
          <w:sz w:val="20"/>
        </w:rPr>
        <w:tab/>
        <w:t xml:space="preserve">OATH OF OFFICE </w:t>
      </w:r>
    </w:p>
    <w:p w14:paraId="34A1AC68" w14:textId="69DEC526" w:rsidR="008E0E27" w:rsidRPr="00685C32" w:rsidRDefault="008E0E27" w:rsidP="008E0E27">
      <w:pPr>
        <w:jc w:val="both"/>
        <w:rPr>
          <w:rFonts w:ascii="Aptos" w:hAnsi="Aptos" w:cstheme="minorHAnsi"/>
          <w:bCs/>
          <w:sz w:val="20"/>
        </w:rPr>
      </w:pPr>
      <w:r w:rsidRPr="00685C32">
        <w:rPr>
          <w:rFonts w:ascii="Aptos" w:hAnsi="Aptos" w:cstheme="minorHAnsi"/>
          <w:b/>
          <w:sz w:val="20"/>
        </w:rPr>
        <w:tab/>
      </w:r>
      <w:r w:rsidRPr="00685C32">
        <w:rPr>
          <w:rFonts w:ascii="Aptos" w:hAnsi="Aptos" w:cstheme="minorHAnsi"/>
          <w:bCs/>
          <w:sz w:val="20"/>
        </w:rPr>
        <w:t>Mayor</w:t>
      </w:r>
      <w:r w:rsidR="004F2E51">
        <w:rPr>
          <w:rFonts w:ascii="Aptos" w:hAnsi="Aptos" w:cstheme="minorHAnsi"/>
          <w:bCs/>
          <w:sz w:val="20"/>
        </w:rPr>
        <w:t xml:space="preserve"> Matthew S.</w:t>
      </w:r>
      <w:r w:rsidRPr="00685C32">
        <w:rPr>
          <w:rFonts w:ascii="Aptos" w:hAnsi="Aptos" w:cstheme="minorHAnsi"/>
          <w:bCs/>
          <w:sz w:val="20"/>
        </w:rPr>
        <w:t xml:space="preserve"> </w:t>
      </w:r>
      <w:r w:rsidR="000F5DE8" w:rsidRPr="00685C32">
        <w:rPr>
          <w:rFonts w:ascii="Aptos" w:hAnsi="Aptos" w:cstheme="minorHAnsi"/>
          <w:bCs/>
          <w:sz w:val="20"/>
        </w:rPr>
        <w:t>Dickson</w:t>
      </w:r>
      <w:r w:rsidRPr="00685C32">
        <w:rPr>
          <w:rFonts w:ascii="Aptos" w:hAnsi="Aptos" w:cstheme="minorHAnsi"/>
          <w:bCs/>
          <w:sz w:val="20"/>
        </w:rPr>
        <w:t xml:space="preserve"> – Class I</w:t>
      </w:r>
      <w:r w:rsidRPr="00685C32">
        <w:rPr>
          <w:rFonts w:ascii="Aptos" w:hAnsi="Aptos" w:cstheme="minorHAnsi"/>
          <w:bCs/>
          <w:sz w:val="20"/>
        </w:rPr>
        <w:tab/>
        <w:t xml:space="preserve">Deputy Mayor </w:t>
      </w:r>
      <w:r w:rsidR="004F2E51">
        <w:rPr>
          <w:rFonts w:ascii="Aptos" w:hAnsi="Aptos" w:cstheme="minorHAnsi"/>
          <w:bCs/>
          <w:sz w:val="20"/>
        </w:rPr>
        <w:t xml:space="preserve">Sandra Lee </w:t>
      </w:r>
      <w:r w:rsidRPr="00685C32">
        <w:rPr>
          <w:rFonts w:ascii="Aptos" w:hAnsi="Aptos" w:cstheme="minorHAnsi"/>
          <w:bCs/>
          <w:sz w:val="20"/>
        </w:rPr>
        <w:t>D</w:t>
      </w:r>
      <w:r w:rsidR="000F5DE8" w:rsidRPr="00685C32">
        <w:rPr>
          <w:rFonts w:ascii="Aptos" w:hAnsi="Aptos" w:cstheme="minorHAnsi"/>
          <w:bCs/>
          <w:sz w:val="20"/>
        </w:rPr>
        <w:t>iglio</w:t>
      </w:r>
      <w:r w:rsidRPr="00685C32">
        <w:rPr>
          <w:rFonts w:ascii="Aptos" w:hAnsi="Aptos" w:cstheme="minorHAnsi"/>
          <w:bCs/>
          <w:sz w:val="20"/>
        </w:rPr>
        <w:t xml:space="preserve"> – Class III</w:t>
      </w:r>
    </w:p>
    <w:p w14:paraId="2FF60366" w14:textId="0A445CA2" w:rsidR="008E0E27" w:rsidRDefault="008E0E27" w:rsidP="008E0E27">
      <w:pPr>
        <w:ind w:firstLine="720"/>
        <w:jc w:val="both"/>
        <w:rPr>
          <w:rFonts w:ascii="Aptos" w:hAnsi="Aptos" w:cstheme="minorHAnsi"/>
          <w:bCs/>
          <w:sz w:val="20"/>
        </w:rPr>
      </w:pPr>
      <w:r w:rsidRPr="00685C32">
        <w:rPr>
          <w:rFonts w:ascii="Aptos" w:hAnsi="Aptos" w:cstheme="minorHAnsi"/>
          <w:bCs/>
          <w:sz w:val="20"/>
        </w:rPr>
        <w:t>Thomas S</w:t>
      </w:r>
      <w:r w:rsidR="009C6699">
        <w:rPr>
          <w:rFonts w:ascii="Aptos" w:hAnsi="Aptos" w:cstheme="minorHAnsi"/>
          <w:bCs/>
          <w:sz w:val="20"/>
        </w:rPr>
        <w:t>.</w:t>
      </w:r>
      <w:r w:rsidRPr="00685C32">
        <w:rPr>
          <w:rFonts w:ascii="Aptos" w:hAnsi="Aptos" w:cstheme="minorHAnsi"/>
          <w:bCs/>
          <w:sz w:val="20"/>
        </w:rPr>
        <w:t xml:space="preserve"> Russo, Jr. – Class II</w:t>
      </w:r>
      <w:r w:rsidRPr="00685C32">
        <w:rPr>
          <w:rFonts w:ascii="Aptos" w:hAnsi="Aptos" w:cstheme="minorHAnsi"/>
          <w:bCs/>
          <w:sz w:val="20"/>
        </w:rPr>
        <w:tab/>
      </w:r>
      <w:r w:rsidRPr="00685C32">
        <w:rPr>
          <w:rFonts w:ascii="Aptos" w:hAnsi="Aptos" w:cstheme="minorHAnsi"/>
          <w:bCs/>
          <w:sz w:val="20"/>
        </w:rPr>
        <w:tab/>
      </w:r>
    </w:p>
    <w:p w14:paraId="3144EA9E" w14:textId="7199E461" w:rsidR="004F2E51" w:rsidRDefault="004F2E51" w:rsidP="008E0E27">
      <w:pPr>
        <w:ind w:firstLine="720"/>
        <w:jc w:val="both"/>
        <w:rPr>
          <w:rFonts w:ascii="Aptos" w:hAnsi="Aptos" w:cstheme="minorHAnsi"/>
          <w:bCs/>
          <w:sz w:val="20"/>
        </w:rPr>
      </w:pPr>
      <w:r>
        <w:rPr>
          <w:rFonts w:ascii="Aptos" w:hAnsi="Aptos" w:cstheme="minorHAnsi"/>
          <w:bCs/>
          <w:sz w:val="20"/>
        </w:rPr>
        <w:t>George Wink – Regular</w:t>
      </w:r>
      <w:r>
        <w:rPr>
          <w:rFonts w:ascii="Aptos" w:hAnsi="Aptos" w:cstheme="minorHAnsi"/>
          <w:bCs/>
          <w:sz w:val="20"/>
        </w:rPr>
        <w:tab/>
      </w:r>
      <w:r>
        <w:rPr>
          <w:rFonts w:ascii="Aptos" w:hAnsi="Aptos" w:cstheme="minorHAnsi"/>
          <w:bCs/>
          <w:sz w:val="20"/>
        </w:rPr>
        <w:tab/>
      </w:r>
      <w:r>
        <w:rPr>
          <w:rFonts w:ascii="Aptos" w:hAnsi="Aptos" w:cstheme="minorHAnsi"/>
          <w:bCs/>
          <w:sz w:val="20"/>
        </w:rPr>
        <w:tab/>
      </w:r>
    </w:p>
    <w:p w14:paraId="75F2C5EA" w14:textId="7D9FA02F" w:rsidR="00C300A5" w:rsidRDefault="00C300A5" w:rsidP="008E0E27">
      <w:pPr>
        <w:ind w:firstLine="720"/>
        <w:jc w:val="both"/>
        <w:rPr>
          <w:rFonts w:ascii="Aptos" w:hAnsi="Aptos" w:cstheme="minorHAnsi"/>
          <w:bCs/>
          <w:sz w:val="20"/>
        </w:rPr>
      </w:pPr>
      <w:r>
        <w:rPr>
          <w:rFonts w:ascii="Aptos" w:hAnsi="Aptos" w:cstheme="minorHAnsi"/>
          <w:bCs/>
          <w:sz w:val="20"/>
        </w:rPr>
        <w:t>Anthony Perigo – Regular</w:t>
      </w:r>
      <w:r>
        <w:rPr>
          <w:rFonts w:ascii="Aptos" w:hAnsi="Aptos" w:cstheme="minorHAnsi"/>
          <w:bCs/>
          <w:sz w:val="20"/>
        </w:rPr>
        <w:tab/>
      </w:r>
    </w:p>
    <w:p w14:paraId="3B26ABA9" w14:textId="37DB5FB0" w:rsidR="004F2E51" w:rsidRPr="00685C32" w:rsidRDefault="004F2E51" w:rsidP="008E0E27">
      <w:pPr>
        <w:ind w:firstLine="720"/>
        <w:jc w:val="both"/>
        <w:rPr>
          <w:rFonts w:ascii="Aptos" w:hAnsi="Aptos" w:cstheme="minorHAnsi"/>
          <w:bCs/>
          <w:sz w:val="20"/>
        </w:rPr>
      </w:pPr>
      <w:r>
        <w:rPr>
          <w:rFonts w:ascii="Aptos" w:hAnsi="Aptos" w:cstheme="minorHAnsi"/>
          <w:bCs/>
          <w:sz w:val="20"/>
        </w:rPr>
        <w:t xml:space="preserve">Michael Teets – Alternate </w:t>
      </w:r>
    </w:p>
    <w:p w14:paraId="0BED3ED8" w14:textId="77777777" w:rsidR="008E0E27" w:rsidRPr="00685C32" w:rsidRDefault="008E0E27" w:rsidP="008E0E27">
      <w:pPr>
        <w:jc w:val="both"/>
        <w:rPr>
          <w:rFonts w:ascii="Aptos" w:hAnsi="Aptos" w:cstheme="minorHAnsi"/>
          <w:b/>
          <w:sz w:val="20"/>
        </w:rPr>
      </w:pPr>
    </w:p>
    <w:p w14:paraId="27908F54" w14:textId="77777777" w:rsidR="008E0E27" w:rsidRPr="00685C32" w:rsidRDefault="008E0E27" w:rsidP="008E0E27">
      <w:pPr>
        <w:jc w:val="both"/>
        <w:rPr>
          <w:rFonts w:ascii="Aptos" w:hAnsi="Aptos" w:cstheme="minorHAnsi"/>
          <w:b/>
          <w:sz w:val="20"/>
        </w:rPr>
      </w:pPr>
      <w:r w:rsidRPr="00685C32">
        <w:rPr>
          <w:rFonts w:ascii="Aptos" w:hAnsi="Aptos" w:cstheme="minorHAnsi"/>
          <w:b/>
          <w:sz w:val="20"/>
        </w:rPr>
        <w:t>5.</w:t>
      </w:r>
      <w:r w:rsidRPr="00685C32">
        <w:rPr>
          <w:rFonts w:ascii="Aptos" w:hAnsi="Aptos" w:cstheme="minorHAnsi"/>
          <w:b/>
          <w:sz w:val="20"/>
        </w:rPr>
        <w:tab/>
        <w:t>ROLL CALL</w:t>
      </w:r>
    </w:p>
    <w:p w14:paraId="3ABED747" w14:textId="34E53CC4" w:rsidR="008E0E27" w:rsidRPr="00685C32" w:rsidRDefault="008E0E27" w:rsidP="008E0E27">
      <w:pPr>
        <w:jc w:val="both"/>
        <w:rPr>
          <w:rFonts w:ascii="Aptos" w:hAnsi="Aptos" w:cstheme="minorHAnsi"/>
          <w:sz w:val="20"/>
        </w:rPr>
      </w:pPr>
      <w:r w:rsidRPr="00685C32">
        <w:rPr>
          <w:rFonts w:ascii="Aptos" w:hAnsi="Aptos" w:cstheme="minorHAnsi"/>
          <w:sz w:val="20"/>
        </w:rPr>
        <w:tab/>
        <w:t xml:space="preserve">Mayor Dickson </w:t>
      </w:r>
      <w:r w:rsidRPr="00685C32">
        <w:rPr>
          <w:rFonts w:ascii="Aptos" w:hAnsi="Aptos" w:cstheme="minorHAnsi"/>
          <w:sz w:val="20"/>
        </w:rPr>
        <w:tab/>
      </w:r>
      <w:r w:rsidRPr="00685C32">
        <w:rPr>
          <w:rFonts w:ascii="Aptos" w:hAnsi="Aptos" w:cstheme="minorHAnsi"/>
          <w:sz w:val="20"/>
        </w:rPr>
        <w:tab/>
      </w:r>
      <w:r w:rsidR="000F5DE8" w:rsidRPr="00685C32">
        <w:rPr>
          <w:rFonts w:ascii="Aptos" w:hAnsi="Aptos" w:cstheme="minorHAnsi"/>
          <w:sz w:val="20"/>
        </w:rPr>
        <w:tab/>
      </w:r>
      <w:r w:rsidR="00685C32">
        <w:rPr>
          <w:rFonts w:ascii="Aptos" w:hAnsi="Aptos" w:cstheme="minorHAnsi"/>
          <w:sz w:val="20"/>
        </w:rPr>
        <w:tab/>
      </w:r>
      <w:r w:rsidRPr="00685C32">
        <w:rPr>
          <w:rFonts w:ascii="Aptos" w:hAnsi="Aptos" w:cstheme="minorHAnsi"/>
          <w:sz w:val="20"/>
        </w:rPr>
        <w:t>Mr. Flaherty</w:t>
      </w:r>
    </w:p>
    <w:p w14:paraId="11925C16" w14:textId="33EE982C" w:rsidR="008E0E27" w:rsidRPr="00685C32" w:rsidRDefault="008E0E27" w:rsidP="008E0E27">
      <w:pPr>
        <w:jc w:val="both"/>
        <w:rPr>
          <w:rFonts w:ascii="Aptos" w:hAnsi="Aptos" w:cstheme="minorHAnsi"/>
          <w:sz w:val="20"/>
        </w:rPr>
      </w:pPr>
      <w:r w:rsidRPr="00685C32">
        <w:rPr>
          <w:rFonts w:ascii="Aptos" w:hAnsi="Aptos" w:cstheme="minorHAnsi"/>
          <w:sz w:val="20"/>
        </w:rPr>
        <w:tab/>
      </w:r>
      <w:r w:rsidR="000F5DE8" w:rsidRPr="00685C32">
        <w:rPr>
          <w:rFonts w:ascii="Aptos" w:hAnsi="Aptos" w:cstheme="minorHAnsi"/>
          <w:sz w:val="20"/>
        </w:rPr>
        <w:t xml:space="preserve">Deputy </w:t>
      </w:r>
      <w:r w:rsidRPr="00685C32">
        <w:rPr>
          <w:rFonts w:ascii="Aptos" w:hAnsi="Aptos" w:cstheme="minorHAnsi"/>
          <w:sz w:val="20"/>
        </w:rPr>
        <w:t xml:space="preserve">Mayor </w:t>
      </w:r>
      <w:r w:rsidR="000F5DE8" w:rsidRPr="00685C32">
        <w:rPr>
          <w:rFonts w:ascii="Aptos" w:hAnsi="Aptos" w:cstheme="minorHAnsi"/>
          <w:sz w:val="20"/>
        </w:rPr>
        <w:t>Diglio</w:t>
      </w:r>
      <w:r w:rsidRPr="00685C32">
        <w:rPr>
          <w:rFonts w:ascii="Aptos" w:hAnsi="Aptos" w:cstheme="minorHAnsi"/>
          <w:sz w:val="20"/>
        </w:rPr>
        <w:tab/>
      </w:r>
      <w:r w:rsidRPr="00685C32">
        <w:rPr>
          <w:rFonts w:ascii="Aptos" w:hAnsi="Aptos" w:cstheme="minorHAnsi"/>
          <w:sz w:val="20"/>
        </w:rPr>
        <w:tab/>
      </w:r>
      <w:r w:rsidRPr="00685C32">
        <w:rPr>
          <w:rFonts w:ascii="Aptos" w:hAnsi="Aptos" w:cstheme="minorHAnsi"/>
          <w:sz w:val="20"/>
        </w:rPr>
        <w:tab/>
      </w:r>
      <w:r w:rsidR="000F5DE8" w:rsidRPr="00685C32">
        <w:rPr>
          <w:rFonts w:ascii="Aptos" w:hAnsi="Aptos" w:cstheme="minorHAnsi"/>
          <w:sz w:val="20"/>
        </w:rPr>
        <w:t>Mr. Ragsdale</w:t>
      </w:r>
      <w:r w:rsidRPr="00685C32">
        <w:rPr>
          <w:rFonts w:ascii="Aptos" w:hAnsi="Aptos" w:cstheme="minorHAnsi"/>
          <w:sz w:val="20"/>
        </w:rPr>
        <w:tab/>
      </w:r>
      <w:r w:rsidRPr="00685C32">
        <w:rPr>
          <w:rFonts w:ascii="Aptos" w:hAnsi="Aptos" w:cstheme="minorHAnsi"/>
          <w:sz w:val="20"/>
        </w:rPr>
        <w:tab/>
        <w:t xml:space="preserve"> </w:t>
      </w:r>
    </w:p>
    <w:p w14:paraId="2BE33C29" w14:textId="31FE79E3" w:rsidR="008E0E27" w:rsidRPr="00685C32" w:rsidRDefault="008E0E27" w:rsidP="008E0E27">
      <w:pPr>
        <w:ind w:firstLine="720"/>
        <w:jc w:val="both"/>
        <w:rPr>
          <w:rFonts w:ascii="Aptos" w:hAnsi="Aptos" w:cstheme="minorHAnsi"/>
          <w:sz w:val="20"/>
        </w:rPr>
      </w:pPr>
      <w:r w:rsidRPr="00685C32">
        <w:rPr>
          <w:rFonts w:ascii="Aptos" w:hAnsi="Aptos" w:cstheme="minorHAnsi"/>
          <w:sz w:val="20"/>
        </w:rPr>
        <w:t>Mr</w:t>
      </w:r>
      <w:r w:rsidR="000F5DE8" w:rsidRPr="00685C32">
        <w:rPr>
          <w:rFonts w:ascii="Aptos" w:hAnsi="Aptos" w:cstheme="minorHAnsi"/>
          <w:sz w:val="20"/>
        </w:rPr>
        <w:t>. Russo, Jr.</w:t>
      </w:r>
      <w:r w:rsidRPr="00685C32">
        <w:rPr>
          <w:rFonts w:ascii="Aptos" w:hAnsi="Aptos" w:cstheme="minorHAnsi"/>
          <w:sz w:val="20"/>
        </w:rPr>
        <w:tab/>
      </w:r>
      <w:r w:rsidRPr="00685C32">
        <w:rPr>
          <w:rFonts w:ascii="Aptos" w:hAnsi="Aptos" w:cstheme="minorHAnsi"/>
          <w:sz w:val="20"/>
        </w:rPr>
        <w:tab/>
      </w:r>
      <w:r w:rsidRPr="00685C32">
        <w:rPr>
          <w:rFonts w:ascii="Aptos" w:hAnsi="Aptos" w:cstheme="minorHAnsi"/>
          <w:sz w:val="20"/>
        </w:rPr>
        <w:tab/>
      </w:r>
      <w:r w:rsidRPr="00685C32">
        <w:rPr>
          <w:rFonts w:ascii="Aptos" w:hAnsi="Aptos" w:cstheme="minorHAnsi"/>
          <w:sz w:val="20"/>
        </w:rPr>
        <w:tab/>
        <w:t>Mr.</w:t>
      </w:r>
      <w:r w:rsidR="000F5DE8" w:rsidRPr="00685C32">
        <w:rPr>
          <w:rFonts w:ascii="Aptos" w:hAnsi="Aptos" w:cstheme="minorHAnsi"/>
          <w:sz w:val="20"/>
        </w:rPr>
        <w:t xml:space="preserve"> Perigo</w:t>
      </w:r>
    </w:p>
    <w:p w14:paraId="4787B993" w14:textId="0441CDB8" w:rsidR="008E0E27" w:rsidRPr="00685C32" w:rsidRDefault="000F5DE8" w:rsidP="008E0E27">
      <w:pPr>
        <w:ind w:firstLine="720"/>
        <w:jc w:val="both"/>
        <w:rPr>
          <w:rFonts w:ascii="Aptos" w:hAnsi="Aptos" w:cstheme="minorHAnsi"/>
          <w:sz w:val="20"/>
        </w:rPr>
      </w:pPr>
      <w:r w:rsidRPr="00685C32">
        <w:rPr>
          <w:rFonts w:ascii="Aptos" w:hAnsi="Aptos" w:cstheme="minorHAnsi"/>
          <w:sz w:val="20"/>
        </w:rPr>
        <w:t>Ms. Vrahnos</w:t>
      </w:r>
      <w:r w:rsidRPr="00685C32">
        <w:rPr>
          <w:rFonts w:ascii="Aptos" w:hAnsi="Aptos" w:cstheme="minorHAnsi"/>
          <w:sz w:val="20"/>
        </w:rPr>
        <w:tab/>
      </w:r>
      <w:r w:rsidR="008E0E27" w:rsidRPr="00685C32">
        <w:rPr>
          <w:rFonts w:ascii="Aptos" w:hAnsi="Aptos" w:cstheme="minorHAnsi"/>
          <w:sz w:val="20"/>
        </w:rPr>
        <w:tab/>
      </w:r>
      <w:r w:rsidR="008E0E27" w:rsidRPr="00685C32">
        <w:rPr>
          <w:rFonts w:ascii="Aptos" w:hAnsi="Aptos" w:cstheme="minorHAnsi"/>
          <w:sz w:val="20"/>
        </w:rPr>
        <w:tab/>
      </w:r>
      <w:r w:rsidRPr="00685C32">
        <w:rPr>
          <w:rFonts w:ascii="Aptos" w:hAnsi="Aptos" w:cstheme="minorHAnsi"/>
          <w:sz w:val="20"/>
        </w:rPr>
        <w:tab/>
      </w:r>
      <w:r w:rsidR="00E25CFC" w:rsidRPr="00685C32">
        <w:rPr>
          <w:rFonts w:ascii="Aptos" w:hAnsi="Aptos" w:cstheme="minorHAnsi"/>
          <w:sz w:val="20"/>
        </w:rPr>
        <w:t>Ms. Waldron</w:t>
      </w:r>
    </w:p>
    <w:p w14:paraId="35A1507C" w14:textId="77777777" w:rsidR="00E25CFC" w:rsidRPr="00685C32" w:rsidRDefault="000F5DE8" w:rsidP="00E25CFC">
      <w:pPr>
        <w:ind w:firstLine="720"/>
        <w:jc w:val="both"/>
        <w:rPr>
          <w:rFonts w:ascii="Aptos" w:hAnsi="Aptos" w:cstheme="minorHAnsi"/>
          <w:sz w:val="20"/>
        </w:rPr>
      </w:pPr>
      <w:r w:rsidRPr="00685C32">
        <w:rPr>
          <w:rFonts w:ascii="Aptos" w:hAnsi="Aptos" w:cstheme="minorHAnsi"/>
          <w:sz w:val="20"/>
        </w:rPr>
        <w:t>Mr. Wink</w:t>
      </w:r>
      <w:r w:rsidRPr="00685C32">
        <w:rPr>
          <w:rFonts w:ascii="Aptos" w:hAnsi="Aptos" w:cstheme="minorHAnsi"/>
          <w:sz w:val="20"/>
        </w:rPr>
        <w:tab/>
      </w:r>
      <w:r w:rsidRPr="00685C32">
        <w:rPr>
          <w:rFonts w:ascii="Aptos" w:hAnsi="Aptos" w:cstheme="minorHAnsi"/>
          <w:sz w:val="20"/>
        </w:rPr>
        <w:tab/>
      </w:r>
      <w:r w:rsidR="008E0E27" w:rsidRPr="00685C32">
        <w:rPr>
          <w:rFonts w:ascii="Aptos" w:hAnsi="Aptos" w:cstheme="minorHAnsi"/>
          <w:sz w:val="20"/>
        </w:rPr>
        <w:tab/>
      </w:r>
      <w:r w:rsidR="008E0E27" w:rsidRPr="00685C32">
        <w:rPr>
          <w:rFonts w:ascii="Aptos" w:hAnsi="Aptos" w:cstheme="minorHAnsi"/>
          <w:sz w:val="20"/>
        </w:rPr>
        <w:tab/>
      </w:r>
      <w:r w:rsidR="00E25CFC" w:rsidRPr="00685C32">
        <w:rPr>
          <w:rFonts w:ascii="Aptos" w:hAnsi="Aptos" w:cstheme="minorHAnsi"/>
          <w:sz w:val="20"/>
        </w:rPr>
        <w:t>Mr. Teets – Alternate 1</w:t>
      </w:r>
    </w:p>
    <w:p w14:paraId="1061CEAF" w14:textId="059630E1" w:rsidR="008E0E27" w:rsidRPr="00685C32" w:rsidRDefault="008E0E27" w:rsidP="00E25CFC">
      <w:pPr>
        <w:ind w:firstLine="720"/>
        <w:jc w:val="both"/>
        <w:rPr>
          <w:rFonts w:ascii="Aptos" w:hAnsi="Aptos" w:cstheme="minorHAnsi"/>
          <w:sz w:val="20"/>
        </w:rPr>
      </w:pPr>
      <w:r w:rsidRPr="00685C32">
        <w:rPr>
          <w:rFonts w:ascii="Aptos" w:hAnsi="Aptos" w:cstheme="minorHAnsi"/>
          <w:sz w:val="20"/>
        </w:rPr>
        <w:tab/>
      </w:r>
      <w:r w:rsidRPr="00685C32">
        <w:rPr>
          <w:rFonts w:ascii="Aptos" w:hAnsi="Aptos" w:cstheme="minorHAnsi"/>
          <w:sz w:val="20"/>
        </w:rPr>
        <w:tab/>
      </w:r>
    </w:p>
    <w:p w14:paraId="1342DB7B" w14:textId="77777777" w:rsidR="008E0E27" w:rsidRPr="00685C32" w:rsidRDefault="008E0E27" w:rsidP="008E0E27">
      <w:pPr>
        <w:ind w:firstLine="720"/>
        <w:jc w:val="both"/>
        <w:rPr>
          <w:rFonts w:ascii="Aptos" w:hAnsi="Aptos" w:cstheme="minorHAnsi"/>
          <w:sz w:val="20"/>
        </w:rPr>
      </w:pPr>
      <w:r w:rsidRPr="00685C32">
        <w:rPr>
          <w:rFonts w:ascii="Aptos" w:hAnsi="Aptos" w:cstheme="minorHAnsi"/>
          <w:sz w:val="20"/>
        </w:rPr>
        <w:t>Glenn Kienz, Board Attorney</w:t>
      </w:r>
      <w:r w:rsidRPr="00685C32">
        <w:rPr>
          <w:rFonts w:ascii="Aptos" w:hAnsi="Aptos" w:cstheme="minorHAnsi"/>
          <w:sz w:val="20"/>
        </w:rPr>
        <w:tab/>
      </w:r>
      <w:r w:rsidRPr="00685C32">
        <w:rPr>
          <w:rFonts w:ascii="Aptos" w:hAnsi="Aptos" w:cstheme="minorHAnsi"/>
          <w:sz w:val="20"/>
        </w:rPr>
        <w:tab/>
        <w:t>Jessica Caldwell, Board Planner</w:t>
      </w:r>
    </w:p>
    <w:p w14:paraId="06EAB13D" w14:textId="5958F156" w:rsidR="008E0E27" w:rsidRPr="00685C32" w:rsidRDefault="008E0E27" w:rsidP="008E0E27">
      <w:pPr>
        <w:ind w:firstLine="720"/>
        <w:jc w:val="both"/>
        <w:rPr>
          <w:rFonts w:ascii="Aptos" w:hAnsi="Aptos" w:cstheme="minorHAnsi"/>
          <w:sz w:val="20"/>
        </w:rPr>
      </w:pPr>
      <w:r w:rsidRPr="00685C32">
        <w:rPr>
          <w:rFonts w:ascii="Aptos" w:hAnsi="Aptos" w:cstheme="minorHAnsi"/>
          <w:sz w:val="20"/>
        </w:rPr>
        <w:t xml:space="preserve">David Simmons, Board Engineer </w:t>
      </w:r>
      <w:r w:rsidRPr="00685C32">
        <w:rPr>
          <w:rFonts w:ascii="Aptos" w:hAnsi="Aptos" w:cstheme="minorHAnsi"/>
          <w:sz w:val="20"/>
        </w:rPr>
        <w:tab/>
      </w:r>
      <w:r w:rsidR="00685C32">
        <w:rPr>
          <w:rFonts w:ascii="Aptos" w:hAnsi="Aptos" w:cstheme="minorHAnsi"/>
          <w:sz w:val="20"/>
        </w:rPr>
        <w:tab/>
      </w:r>
      <w:r w:rsidR="000F5DE8" w:rsidRPr="00685C32">
        <w:rPr>
          <w:rFonts w:ascii="Aptos" w:hAnsi="Aptos" w:cstheme="minorHAnsi"/>
          <w:sz w:val="20"/>
        </w:rPr>
        <w:t>Helen Humbert</w:t>
      </w:r>
      <w:r w:rsidRPr="00685C32">
        <w:rPr>
          <w:rFonts w:ascii="Aptos" w:hAnsi="Aptos" w:cstheme="minorHAnsi"/>
          <w:sz w:val="20"/>
        </w:rPr>
        <w:t>, Board Secretary</w:t>
      </w:r>
    </w:p>
    <w:p w14:paraId="749E236F" w14:textId="77777777" w:rsidR="008E0E27" w:rsidRPr="00685C32" w:rsidRDefault="008E0E27" w:rsidP="008E0E27">
      <w:pPr>
        <w:rPr>
          <w:rFonts w:ascii="Aptos" w:hAnsi="Aptos" w:cstheme="minorHAnsi"/>
          <w:b/>
          <w:sz w:val="20"/>
          <w:u w:val="single"/>
        </w:rPr>
      </w:pPr>
    </w:p>
    <w:p w14:paraId="71C254F4" w14:textId="7A0BCDC2" w:rsidR="008E0E27" w:rsidRPr="00685C32" w:rsidRDefault="008E0E27" w:rsidP="008E0E27">
      <w:pPr>
        <w:jc w:val="both"/>
        <w:rPr>
          <w:rFonts w:ascii="Aptos" w:hAnsi="Aptos" w:cstheme="minorHAnsi"/>
          <w:bCs/>
          <w:sz w:val="20"/>
        </w:rPr>
      </w:pPr>
      <w:r w:rsidRPr="00685C32">
        <w:rPr>
          <w:rFonts w:ascii="Aptos" w:hAnsi="Aptos" w:cstheme="minorHAnsi"/>
          <w:b/>
          <w:bCs/>
          <w:sz w:val="20"/>
        </w:rPr>
        <w:t>6.</w:t>
      </w:r>
      <w:r w:rsidRPr="00685C32">
        <w:rPr>
          <w:rFonts w:ascii="Aptos" w:hAnsi="Aptos" w:cstheme="minorHAnsi"/>
          <w:b/>
          <w:bCs/>
          <w:sz w:val="20"/>
        </w:rPr>
        <w:tab/>
        <w:t>202</w:t>
      </w:r>
      <w:r w:rsidR="00E25CFC" w:rsidRPr="00685C32">
        <w:rPr>
          <w:rFonts w:ascii="Aptos" w:hAnsi="Aptos" w:cstheme="minorHAnsi"/>
          <w:b/>
          <w:bCs/>
          <w:sz w:val="20"/>
        </w:rPr>
        <w:t>6</w:t>
      </w:r>
      <w:r w:rsidRPr="00685C32">
        <w:rPr>
          <w:rFonts w:ascii="Aptos" w:hAnsi="Aptos" w:cstheme="minorHAnsi"/>
          <w:b/>
          <w:bCs/>
          <w:sz w:val="20"/>
        </w:rPr>
        <w:t xml:space="preserve"> REORGANIZATION </w:t>
      </w:r>
      <w:r w:rsidRPr="00685C32">
        <w:rPr>
          <w:rFonts w:ascii="Aptos" w:hAnsi="Aptos" w:cstheme="minorHAnsi"/>
          <w:sz w:val="20"/>
        </w:rPr>
        <w:t xml:space="preserve"> </w:t>
      </w:r>
    </w:p>
    <w:p w14:paraId="474209C1" w14:textId="77777777" w:rsidR="008E0E27" w:rsidRPr="00685C32" w:rsidRDefault="008E0E27" w:rsidP="008E0E27">
      <w:pPr>
        <w:rPr>
          <w:rFonts w:ascii="Aptos" w:hAnsi="Aptos" w:cstheme="minorHAnsi"/>
          <w:sz w:val="20"/>
        </w:rPr>
      </w:pPr>
      <w:r w:rsidRPr="00685C32">
        <w:rPr>
          <w:rFonts w:ascii="Aptos" w:hAnsi="Aptos" w:cstheme="minorHAnsi"/>
          <w:sz w:val="20"/>
        </w:rPr>
        <w:tab/>
        <w:t xml:space="preserve">Appointment of Temporary Chairman </w:t>
      </w:r>
    </w:p>
    <w:p w14:paraId="4B7D075B" w14:textId="77777777" w:rsidR="008E0E27" w:rsidRPr="00685C32" w:rsidRDefault="008E0E27" w:rsidP="008E0E27">
      <w:pPr>
        <w:ind w:firstLine="720"/>
        <w:rPr>
          <w:rFonts w:ascii="Aptos" w:hAnsi="Aptos" w:cstheme="minorHAnsi"/>
          <w:sz w:val="20"/>
        </w:rPr>
      </w:pPr>
      <w:r w:rsidRPr="00685C32">
        <w:rPr>
          <w:rFonts w:ascii="Aptos" w:hAnsi="Aptos" w:cstheme="minorHAnsi"/>
          <w:sz w:val="20"/>
        </w:rPr>
        <w:t>Election of Chairman</w:t>
      </w:r>
    </w:p>
    <w:p w14:paraId="16900A86" w14:textId="77777777" w:rsidR="008E0E27" w:rsidRPr="00685C32" w:rsidRDefault="008E0E27" w:rsidP="008E0E27">
      <w:pPr>
        <w:ind w:firstLine="720"/>
        <w:rPr>
          <w:rFonts w:ascii="Aptos" w:hAnsi="Aptos" w:cstheme="minorHAnsi"/>
          <w:sz w:val="20"/>
        </w:rPr>
      </w:pPr>
      <w:r w:rsidRPr="00685C32">
        <w:rPr>
          <w:rFonts w:ascii="Aptos" w:hAnsi="Aptos" w:cstheme="minorHAnsi"/>
          <w:sz w:val="20"/>
        </w:rPr>
        <w:t>Election of Vice Chairman</w:t>
      </w:r>
      <w:r w:rsidRPr="00685C32">
        <w:rPr>
          <w:rFonts w:ascii="Aptos" w:hAnsi="Aptos" w:cstheme="minorHAnsi"/>
          <w:sz w:val="20"/>
        </w:rPr>
        <w:tab/>
      </w:r>
      <w:r w:rsidRPr="00685C32">
        <w:rPr>
          <w:rFonts w:ascii="Aptos" w:hAnsi="Aptos" w:cstheme="minorHAnsi"/>
          <w:sz w:val="20"/>
        </w:rPr>
        <w:tab/>
      </w:r>
    </w:p>
    <w:p w14:paraId="2EF06FB4" w14:textId="77777777" w:rsidR="008E0E27" w:rsidRPr="00685C32" w:rsidRDefault="008E0E27" w:rsidP="008E0E27">
      <w:pPr>
        <w:ind w:firstLine="720"/>
        <w:rPr>
          <w:rFonts w:ascii="Aptos" w:hAnsi="Aptos" w:cstheme="minorHAnsi"/>
          <w:sz w:val="20"/>
        </w:rPr>
      </w:pPr>
      <w:r w:rsidRPr="00685C32">
        <w:rPr>
          <w:rFonts w:ascii="Aptos" w:hAnsi="Aptos" w:cstheme="minorHAnsi"/>
          <w:sz w:val="20"/>
        </w:rPr>
        <w:t>Election of Board Secretary</w:t>
      </w:r>
    </w:p>
    <w:p w14:paraId="58FA08A2" w14:textId="77777777" w:rsidR="008E0E27" w:rsidRPr="00685C32" w:rsidRDefault="008E0E27" w:rsidP="008E0E27">
      <w:pPr>
        <w:rPr>
          <w:rFonts w:ascii="Aptos" w:hAnsi="Aptos" w:cstheme="minorHAnsi"/>
          <w:b/>
          <w:bCs/>
          <w:sz w:val="20"/>
          <w:u w:val="single"/>
        </w:rPr>
      </w:pPr>
    </w:p>
    <w:p w14:paraId="0B2A0A31" w14:textId="15C3584B" w:rsidR="008E0E27" w:rsidRPr="00685C32" w:rsidRDefault="008E0E27" w:rsidP="008E0E27">
      <w:pPr>
        <w:rPr>
          <w:rFonts w:ascii="Aptos" w:hAnsi="Aptos" w:cstheme="minorHAnsi"/>
          <w:b/>
          <w:sz w:val="20"/>
        </w:rPr>
      </w:pPr>
      <w:r w:rsidRPr="00685C32">
        <w:rPr>
          <w:rFonts w:ascii="Aptos" w:hAnsi="Aptos" w:cstheme="minorHAnsi"/>
          <w:b/>
          <w:bCs/>
          <w:sz w:val="20"/>
        </w:rPr>
        <w:tab/>
        <w:t>202</w:t>
      </w:r>
      <w:r w:rsidR="00E25CFC" w:rsidRPr="00685C32">
        <w:rPr>
          <w:rFonts w:ascii="Aptos" w:hAnsi="Aptos" w:cstheme="minorHAnsi"/>
          <w:b/>
          <w:bCs/>
          <w:sz w:val="20"/>
        </w:rPr>
        <w:t xml:space="preserve">6 </w:t>
      </w:r>
      <w:r w:rsidRPr="00685C32">
        <w:rPr>
          <w:rFonts w:ascii="Aptos" w:hAnsi="Aptos" w:cstheme="minorHAnsi"/>
          <w:b/>
          <w:bCs/>
          <w:sz w:val="20"/>
        </w:rPr>
        <w:t xml:space="preserve">PROFESSIONAL APPOINTMENTS </w:t>
      </w:r>
    </w:p>
    <w:p w14:paraId="0FBF90F6" w14:textId="47DE0730" w:rsidR="00D15649" w:rsidRPr="00685C32" w:rsidRDefault="008E0E27" w:rsidP="00D15649">
      <w:pPr>
        <w:ind w:left="360"/>
        <w:rPr>
          <w:rFonts w:ascii="Aptos" w:hAnsi="Aptos" w:cstheme="minorHAnsi"/>
          <w:sz w:val="20"/>
        </w:rPr>
      </w:pPr>
      <w:r w:rsidRPr="00685C32">
        <w:rPr>
          <w:rFonts w:ascii="Aptos" w:hAnsi="Aptos" w:cstheme="minorHAnsi"/>
          <w:sz w:val="20"/>
        </w:rPr>
        <w:tab/>
        <w:t>Appointment of Board Attorney</w:t>
      </w:r>
      <w:r w:rsidR="008376F1" w:rsidRPr="00685C32">
        <w:rPr>
          <w:rFonts w:ascii="Aptos" w:hAnsi="Aptos" w:cstheme="minorHAnsi"/>
          <w:sz w:val="20"/>
        </w:rPr>
        <w:t xml:space="preserve">, </w:t>
      </w:r>
      <w:r w:rsidR="000818ED" w:rsidRPr="00685C32">
        <w:rPr>
          <w:rFonts w:ascii="Aptos" w:hAnsi="Aptos" w:cstheme="minorHAnsi"/>
          <w:sz w:val="20"/>
        </w:rPr>
        <w:t>Glenn C. Kienz</w:t>
      </w:r>
    </w:p>
    <w:p w14:paraId="30CF52A9" w14:textId="161DBDD9" w:rsidR="008E0E27" w:rsidRPr="00685C32" w:rsidRDefault="008E0E27" w:rsidP="008E0E27">
      <w:pPr>
        <w:ind w:firstLine="720"/>
        <w:rPr>
          <w:rFonts w:ascii="Aptos" w:hAnsi="Aptos" w:cstheme="minorHAnsi"/>
          <w:sz w:val="20"/>
        </w:rPr>
      </w:pPr>
      <w:r w:rsidRPr="00685C32">
        <w:rPr>
          <w:rFonts w:ascii="Aptos" w:hAnsi="Aptos" w:cstheme="minorHAnsi"/>
          <w:sz w:val="20"/>
        </w:rPr>
        <w:t>Appointment of Conflict Attorney</w:t>
      </w:r>
      <w:r w:rsidR="00736B54" w:rsidRPr="00685C32">
        <w:rPr>
          <w:rFonts w:ascii="Aptos" w:hAnsi="Aptos" w:cstheme="minorHAnsi"/>
          <w:sz w:val="20"/>
        </w:rPr>
        <w:t>, James T. Bryce</w:t>
      </w:r>
    </w:p>
    <w:p w14:paraId="6DF952B8" w14:textId="77777777" w:rsidR="00162C8C" w:rsidRPr="00685C32" w:rsidRDefault="008E0E27" w:rsidP="008E0E27">
      <w:pPr>
        <w:ind w:firstLine="720"/>
        <w:rPr>
          <w:rFonts w:ascii="Aptos" w:hAnsi="Aptos" w:cstheme="minorHAnsi"/>
          <w:sz w:val="20"/>
        </w:rPr>
      </w:pPr>
      <w:r w:rsidRPr="00685C32">
        <w:rPr>
          <w:rFonts w:ascii="Aptos" w:hAnsi="Aptos" w:cstheme="minorHAnsi"/>
          <w:sz w:val="20"/>
        </w:rPr>
        <w:t>Appointment of Board Engineer</w:t>
      </w:r>
      <w:r w:rsidR="00736B54" w:rsidRPr="00685C32">
        <w:rPr>
          <w:rFonts w:ascii="Aptos" w:hAnsi="Aptos" w:cstheme="minorHAnsi"/>
          <w:sz w:val="20"/>
        </w:rPr>
        <w:t xml:space="preserve">, David Simmons/Thomas </w:t>
      </w:r>
      <w:r w:rsidR="00162C8C" w:rsidRPr="00685C32">
        <w:rPr>
          <w:rFonts w:ascii="Calibri" w:hAnsi="Calibri" w:cs="Calibri"/>
          <w:sz w:val="20"/>
        </w:rPr>
        <w:t>Knutelsky</w:t>
      </w:r>
      <w:r w:rsidR="00162C8C" w:rsidRPr="00685C32">
        <w:rPr>
          <w:rFonts w:ascii="Aptos" w:hAnsi="Aptos" w:cstheme="minorHAnsi"/>
          <w:sz w:val="20"/>
        </w:rPr>
        <w:t xml:space="preserve"> </w:t>
      </w:r>
    </w:p>
    <w:p w14:paraId="44804F12" w14:textId="41AC08DD" w:rsidR="00C161F2" w:rsidRPr="00685C32" w:rsidRDefault="00C161F2" w:rsidP="008E0E27">
      <w:pPr>
        <w:ind w:firstLine="720"/>
        <w:rPr>
          <w:rFonts w:ascii="Aptos" w:hAnsi="Aptos" w:cstheme="minorHAnsi"/>
          <w:sz w:val="20"/>
        </w:rPr>
      </w:pPr>
      <w:r w:rsidRPr="00685C32">
        <w:rPr>
          <w:rFonts w:ascii="Aptos" w:hAnsi="Aptos" w:cstheme="minorHAnsi"/>
          <w:sz w:val="20"/>
        </w:rPr>
        <w:t xml:space="preserve">Appointment of </w:t>
      </w:r>
      <w:r w:rsidR="007A069B" w:rsidRPr="00685C32">
        <w:rPr>
          <w:rFonts w:ascii="Aptos" w:hAnsi="Aptos" w:cstheme="minorHAnsi"/>
          <w:sz w:val="20"/>
        </w:rPr>
        <w:t>Conflict</w:t>
      </w:r>
      <w:r w:rsidR="00D75A3B" w:rsidRPr="00685C32">
        <w:rPr>
          <w:rFonts w:ascii="Aptos" w:hAnsi="Aptos" w:cstheme="minorHAnsi"/>
          <w:sz w:val="20"/>
        </w:rPr>
        <w:t xml:space="preserve"> Engineer, </w:t>
      </w:r>
      <w:r w:rsidR="00E07D97" w:rsidRPr="00685C32">
        <w:rPr>
          <w:rFonts w:ascii="Aptos" w:hAnsi="Aptos" w:cstheme="minorHAnsi"/>
          <w:sz w:val="20"/>
        </w:rPr>
        <w:t xml:space="preserve">Boswell Engineer </w:t>
      </w:r>
    </w:p>
    <w:p w14:paraId="12F33700" w14:textId="61A6AAE6" w:rsidR="008E0E27" w:rsidRPr="00685C32" w:rsidRDefault="008E0E27" w:rsidP="008E0E27">
      <w:pPr>
        <w:ind w:firstLine="720"/>
        <w:rPr>
          <w:rFonts w:ascii="Aptos" w:hAnsi="Aptos" w:cstheme="minorBidi"/>
          <w:sz w:val="20"/>
        </w:rPr>
      </w:pPr>
      <w:r w:rsidRPr="00685C32">
        <w:rPr>
          <w:rFonts w:ascii="Aptos" w:hAnsi="Aptos" w:cstheme="minorBidi"/>
          <w:sz w:val="20"/>
        </w:rPr>
        <w:t>Appointment of Board Planner</w:t>
      </w:r>
      <w:r w:rsidR="00162C8C" w:rsidRPr="00685C32">
        <w:rPr>
          <w:rFonts w:ascii="Aptos" w:hAnsi="Aptos" w:cstheme="minorBidi"/>
          <w:sz w:val="20"/>
        </w:rPr>
        <w:t>, Jessica</w:t>
      </w:r>
      <w:r w:rsidR="00E666CC" w:rsidRPr="00685C32">
        <w:rPr>
          <w:rFonts w:ascii="Aptos" w:hAnsi="Aptos" w:cstheme="minorBidi"/>
          <w:sz w:val="20"/>
        </w:rPr>
        <w:t xml:space="preserve"> C.</w:t>
      </w:r>
      <w:r w:rsidR="00162C8C" w:rsidRPr="00685C32">
        <w:rPr>
          <w:rFonts w:ascii="Aptos" w:hAnsi="Aptos" w:cstheme="minorBidi"/>
          <w:sz w:val="20"/>
        </w:rPr>
        <w:t xml:space="preserve"> Caldwell</w:t>
      </w:r>
    </w:p>
    <w:p w14:paraId="25F574E3" w14:textId="3E1068DA" w:rsidR="008E0E27" w:rsidRPr="00685C32" w:rsidRDefault="008E0E27" w:rsidP="00685C32">
      <w:pPr>
        <w:ind w:firstLine="720"/>
        <w:rPr>
          <w:rFonts w:asciiTheme="minorHAnsi" w:hAnsiTheme="minorHAnsi" w:cs="Calibri"/>
          <w:sz w:val="20"/>
        </w:rPr>
      </w:pPr>
      <w:r w:rsidRPr="00685C32">
        <w:rPr>
          <w:rFonts w:ascii="Aptos" w:hAnsi="Aptos" w:cstheme="minorHAnsi"/>
          <w:sz w:val="20"/>
        </w:rPr>
        <w:t>Appointment of Conflict Board Planner</w:t>
      </w:r>
      <w:r w:rsidR="00162C8C" w:rsidRPr="00685C32">
        <w:rPr>
          <w:rFonts w:ascii="Aptos" w:hAnsi="Aptos" w:cstheme="minorHAnsi"/>
          <w:sz w:val="20"/>
        </w:rPr>
        <w:t xml:space="preserve">, </w:t>
      </w:r>
      <w:r w:rsidR="008F7B52" w:rsidRPr="00685C32">
        <w:rPr>
          <w:rFonts w:asciiTheme="minorHAnsi" w:hAnsiTheme="minorHAnsi" w:cs="Calibri"/>
          <w:sz w:val="20"/>
        </w:rPr>
        <w:t>Phillips Preiss, LLC</w:t>
      </w:r>
    </w:p>
    <w:p w14:paraId="55055A86" w14:textId="77777777" w:rsidR="00E07D97" w:rsidRPr="00685C32" w:rsidRDefault="00E07D97" w:rsidP="008E0E27">
      <w:pPr>
        <w:ind w:firstLine="720"/>
        <w:rPr>
          <w:rFonts w:ascii="Aptos" w:hAnsi="Aptos" w:cstheme="minorHAnsi"/>
          <w:b/>
          <w:sz w:val="20"/>
        </w:rPr>
      </w:pPr>
    </w:p>
    <w:p w14:paraId="4BCB0563" w14:textId="507AF179" w:rsidR="008E0E27" w:rsidRPr="00685C32" w:rsidRDefault="008E0E27" w:rsidP="008E0E27">
      <w:pPr>
        <w:ind w:firstLine="720"/>
        <w:rPr>
          <w:rFonts w:ascii="Aptos" w:hAnsi="Aptos" w:cstheme="minorHAnsi"/>
          <w:b/>
          <w:sz w:val="20"/>
        </w:rPr>
      </w:pPr>
      <w:r w:rsidRPr="00685C32">
        <w:rPr>
          <w:rFonts w:ascii="Aptos" w:hAnsi="Aptos" w:cstheme="minorHAnsi"/>
          <w:b/>
          <w:sz w:val="20"/>
        </w:rPr>
        <w:t>202</w:t>
      </w:r>
      <w:r w:rsidR="00E25CFC" w:rsidRPr="00685C32">
        <w:rPr>
          <w:rFonts w:ascii="Aptos" w:hAnsi="Aptos" w:cstheme="minorHAnsi"/>
          <w:b/>
          <w:sz w:val="20"/>
        </w:rPr>
        <w:t>6</w:t>
      </w:r>
      <w:r w:rsidRPr="00685C32">
        <w:rPr>
          <w:rFonts w:ascii="Aptos" w:hAnsi="Aptos" w:cstheme="minorHAnsi"/>
          <w:b/>
          <w:sz w:val="20"/>
        </w:rPr>
        <w:t xml:space="preserve"> NEWSPAPERS OF RECORD  </w:t>
      </w:r>
    </w:p>
    <w:p w14:paraId="469A87B2" w14:textId="77777777" w:rsidR="008E0E27" w:rsidRPr="00685C32" w:rsidRDefault="008E0E27" w:rsidP="008E0E27">
      <w:pPr>
        <w:rPr>
          <w:rFonts w:ascii="Aptos" w:hAnsi="Aptos" w:cstheme="minorHAnsi"/>
          <w:sz w:val="20"/>
        </w:rPr>
      </w:pPr>
      <w:r w:rsidRPr="00685C32">
        <w:rPr>
          <w:rFonts w:ascii="Aptos" w:hAnsi="Aptos" w:cstheme="minorHAnsi"/>
          <w:sz w:val="20"/>
        </w:rPr>
        <w:tab/>
        <w:t xml:space="preserve">Designation of Official Newspapers of Record </w:t>
      </w:r>
    </w:p>
    <w:p w14:paraId="3154A49C" w14:textId="77777777" w:rsidR="008E0E27" w:rsidRPr="00685C32" w:rsidRDefault="008E0E27" w:rsidP="008E0E27">
      <w:pPr>
        <w:rPr>
          <w:rFonts w:ascii="Aptos" w:hAnsi="Aptos" w:cstheme="minorHAnsi"/>
          <w:sz w:val="20"/>
        </w:rPr>
      </w:pPr>
    </w:p>
    <w:p w14:paraId="173BD28F" w14:textId="50E0DA44" w:rsidR="008E0E27" w:rsidRPr="00685C32" w:rsidRDefault="008E0E27" w:rsidP="008E0E27">
      <w:pPr>
        <w:rPr>
          <w:rFonts w:ascii="Aptos" w:hAnsi="Aptos" w:cstheme="minorHAnsi"/>
          <w:b/>
          <w:bCs/>
          <w:sz w:val="20"/>
        </w:rPr>
      </w:pPr>
      <w:r w:rsidRPr="00685C32">
        <w:rPr>
          <w:rFonts w:ascii="Aptos" w:hAnsi="Aptos" w:cstheme="minorHAnsi"/>
          <w:sz w:val="20"/>
        </w:rPr>
        <w:tab/>
      </w:r>
      <w:r w:rsidRPr="00685C32">
        <w:rPr>
          <w:rFonts w:ascii="Aptos" w:hAnsi="Aptos" w:cstheme="minorHAnsi"/>
          <w:b/>
          <w:bCs/>
          <w:sz w:val="20"/>
        </w:rPr>
        <w:t>202</w:t>
      </w:r>
      <w:r w:rsidR="00E25CFC" w:rsidRPr="00685C32">
        <w:rPr>
          <w:rFonts w:ascii="Aptos" w:hAnsi="Aptos" w:cstheme="minorHAnsi"/>
          <w:b/>
          <w:bCs/>
          <w:sz w:val="20"/>
        </w:rPr>
        <w:t>6</w:t>
      </w:r>
      <w:r w:rsidRPr="00685C32">
        <w:rPr>
          <w:rFonts w:ascii="Aptos" w:hAnsi="Aptos" w:cstheme="minorHAnsi"/>
          <w:b/>
          <w:bCs/>
          <w:sz w:val="20"/>
        </w:rPr>
        <w:t xml:space="preserve"> TECHNICAL REVIEW COMMITTEE APPOINTMENTS</w:t>
      </w:r>
    </w:p>
    <w:p w14:paraId="6D098247" w14:textId="77777777" w:rsidR="008E0E27" w:rsidRPr="00685C32" w:rsidRDefault="008E0E27" w:rsidP="008E0E27">
      <w:pPr>
        <w:rPr>
          <w:rFonts w:ascii="Aptos" w:hAnsi="Aptos" w:cstheme="minorHAnsi"/>
          <w:sz w:val="20"/>
        </w:rPr>
      </w:pPr>
      <w:r w:rsidRPr="00685C32">
        <w:rPr>
          <w:rFonts w:ascii="Aptos" w:hAnsi="Aptos" w:cstheme="minorHAnsi"/>
          <w:sz w:val="20"/>
        </w:rPr>
        <w:lastRenderedPageBreak/>
        <w:tab/>
      </w:r>
    </w:p>
    <w:p w14:paraId="192E5001" w14:textId="77777777" w:rsidR="00685C32" w:rsidRDefault="008E0E27" w:rsidP="008E0E27">
      <w:pPr>
        <w:rPr>
          <w:rFonts w:ascii="Aptos" w:hAnsi="Aptos" w:cstheme="minorHAnsi"/>
          <w:sz w:val="20"/>
        </w:rPr>
      </w:pPr>
      <w:r w:rsidRPr="00685C32">
        <w:rPr>
          <w:rFonts w:ascii="Aptos" w:hAnsi="Aptos" w:cstheme="minorHAnsi"/>
          <w:sz w:val="20"/>
        </w:rPr>
        <w:tab/>
      </w:r>
    </w:p>
    <w:p w14:paraId="7D07B3F2" w14:textId="77777777" w:rsidR="00685C32" w:rsidRDefault="00685C32" w:rsidP="008E0E27">
      <w:pPr>
        <w:rPr>
          <w:rFonts w:ascii="Aptos" w:hAnsi="Aptos" w:cstheme="minorHAnsi"/>
          <w:sz w:val="20"/>
        </w:rPr>
      </w:pPr>
    </w:p>
    <w:p w14:paraId="20D7BED4" w14:textId="20BFE6D8" w:rsidR="008E0E27" w:rsidRPr="00685C32" w:rsidRDefault="008E0E27" w:rsidP="00685C32">
      <w:pPr>
        <w:ind w:firstLine="720"/>
        <w:rPr>
          <w:rFonts w:ascii="Aptos" w:hAnsi="Aptos" w:cstheme="minorHAnsi"/>
          <w:b/>
          <w:bCs/>
          <w:sz w:val="20"/>
        </w:rPr>
      </w:pPr>
      <w:r w:rsidRPr="00685C32">
        <w:rPr>
          <w:rFonts w:ascii="Aptos" w:hAnsi="Aptos" w:cstheme="minorHAnsi"/>
          <w:b/>
          <w:bCs/>
          <w:sz w:val="20"/>
        </w:rPr>
        <w:t>JANUARY 2026 MEETING DATES:</w:t>
      </w:r>
    </w:p>
    <w:p w14:paraId="7967E378" w14:textId="77777777" w:rsidR="00C1674E" w:rsidRPr="00685C32" w:rsidRDefault="00C1674E" w:rsidP="00C1674E">
      <w:pPr>
        <w:widowControl w:val="0"/>
        <w:overflowPunct w:val="0"/>
        <w:autoSpaceDE w:val="0"/>
        <w:autoSpaceDN w:val="0"/>
        <w:adjustRightInd w:val="0"/>
        <w:jc w:val="both"/>
        <w:rPr>
          <w:rFonts w:ascii="Aptos" w:hAnsi="Aptos" w:cstheme="minorHAnsi"/>
          <w:sz w:val="20"/>
        </w:rPr>
      </w:pPr>
      <w:r w:rsidRPr="00685C32">
        <w:rPr>
          <w:rFonts w:ascii="Aptos" w:hAnsi="Aptos" w:cstheme="minorHAnsi"/>
          <w:sz w:val="20"/>
        </w:rPr>
        <w:tab/>
        <w:t xml:space="preserve">January 21, 2026 </w:t>
      </w:r>
    </w:p>
    <w:p w14:paraId="218E69E2"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 xml:space="preserve">February 18, 2026                                     </w:t>
      </w:r>
    </w:p>
    <w:p w14:paraId="6F80D43F"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 xml:space="preserve">March 18, 2026                                           </w:t>
      </w:r>
    </w:p>
    <w:p w14:paraId="3C5B6A3A"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 xml:space="preserve">April 15, 2026                                                               </w:t>
      </w:r>
    </w:p>
    <w:p w14:paraId="1A06F7EF"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 xml:space="preserve">May 20, 2026                                                 </w:t>
      </w:r>
    </w:p>
    <w:p w14:paraId="18623C88" w14:textId="78E70523"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 xml:space="preserve">June 17, 2026                                                </w:t>
      </w:r>
    </w:p>
    <w:p w14:paraId="0BB8E36F"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 xml:space="preserve">July 15, 2026                 </w:t>
      </w:r>
    </w:p>
    <w:p w14:paraId="4EF9CB60"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August 19, 2026</w:t>
      </w:r>
    </w:p>
    <w:p w14:paraId="5FFC089A"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September 16, 2026</w:t>
      </w:r>
    </w:p>
    <w:p w14:paraId="62E2D6E8"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October 21, 2026</w:t>
      </w:r>
    </w:p>
    <w:p w14:paraId="335B6FC1"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No November meeting</w:t>
      </w:r>
    </w:p>
    <w:p w14:paraId="55DB010D" w14:textId="77777777"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December 16, 2026</w:t>
      </w:r>
    </w:p>
    <w:p w14:paraId="2FEE30AB" w14:textId="51BD1995" w:rsidR="00C1674E" w:rsidRPr="00C1674E" w:rsidRDefault="00C1674E" w:rsidP="00C1674E">
      <w:pPr>
        <w:widowControl w:val="0"/>
        <w:overflowPunct w:val="0"/>
        <w:autoSpaceDE w:val="0"/>
        <w:autoSpaceDN w:val="0"/>
        <w:adjustRightInd w:val="0"/>
        <w:ind w:firstLine="720"/>
        <w:jc w:val="both"/>
        <w:rPr>
          <w:rFonts w:ascii="Aptos" w:hAnsi="Aptos" w:cstheme="minorHAnsi"/>
          <w:sz w:val="20"/>
        </w:rPr>
      </w:pPr>
      <w:r w:rsidRPr="00C1674E">
        <w:rPr>
          <w:rFonts w:ascii="Aptos" w:hAnsi="Aptos" w:cstheme="minorHAnsi"/>
          <w:sz w:val="20"/>
        </w:rPr>
        <w:t>January 20, 2027</w:t>
      </w:r>
    </w:p>
    <w:p w14:paraId="7BDDCAD2" w14:textId="5FCDCA57" w:rsidR="008E0E27" w:rsidRPr="00685C32" w:rsidRDefault="008E0E27" w:rsidP="008E0E27">
      <w:pPr>
        <w:widowControl w:val="0"/>
        <w:overflowPunct w:val="0"/>
        <w:autoSpaceDE w:val="0"/>
        <w:autoSpaceDN w:val="0"/>
        <w:adjustRightInd w:val="0"/>
        <w:jc w:val="both"/>
        <w:rPr>
          <w:rFonts w:ascii="Aptos" w:hAnsi="Aptos"/>
          <w:kern w:val="28"/>
          <w:sz w:val="20"/>
        </w:rPr>
      </w:pPr>
      <w:r w:rsidRPr="00685C32">
        <w:rPr>
          <w:rFonts w:ascii="Aptos" w:hAnsi="Aptos"/>
          <w:kern w:val="28"/>
          <w:sz w:val="20"/>
        </w:rPr>
        <w:tab/>
      </w:r>
    </w:p>
    <w:p w14:paraId="06BAC238" w14:textId="77777777" w:rsidR="008E0E27" w:rsidRPr="00685C32" w:rsidRDefault="008E0E27" w:rsidP="008E0E27">
      <w:pPr>
        <w:jc w:val="both"/>
        <w:rPr>
          <w:rFonts w:ascii="Aptos" w:hAnsi="Aptos" w:cstheme="minorHAnsi"/>
          <w:b/>
          <w:bCs/>
          <w:sz w:val="20"/>
        </w:rPr>
      </w:pPr>
      <w:r w:rsidRPr="00685C32">
        <w:rPr>
          <w:rFonts w:ascii="Aptos" w:hAnsi="Aptos" w:cstheme="minorHAnsi"/>
          <w:b/>
          <w:bCs/>
          <w:sz w:val="20"/>
        </w:rPr>
        <w:t>7.</w:t>
      </w:r>
      <w:r w:rsidRPr="00685C32">
        <w:rPr>
          <w:rFonts w:ascii="Aptos" w:hAnsi="Aptos" w:cstheme="minorHAnsi"/>
          <w:b/>
          <w:bCs/>
          <w:sz w:val="20"/>
        </w:rPr>
        <w:tab/>
        <w:t>AFFIRMATION OF TESTIMONY</w:t>
      </w:r>
    </w:p>
    <w:p w14:paraId="45B99AF6" w14:textId="77777777" w:rsidR="008E0E27" w:rsidRPr="00685C32" w:rsidRDefault="008E0E27" w:rsidP="008E0E27">
      <w:pPr>
        <w:jc w:val="both"/>
        <w:rPr>
          <w:rFonts w:ascii="Aptos" w:hAnsi="Aptos" w:cstheme="minorHAnsi"/>
          <w:sz w:val="20"/>
        </w:rPr>
      </w:pPr>
      <w:r w:rsidRPr="00685C32">
        <w:rPr>
          <w:rFonts w:ascii="Aptos" w:hAnsi="Aptos" w:cstheme="minorHAnsi"/>
          <w:sz w:val="20"/>
        </w:rPr>
        <w:tab/>
        <w:t xml:space="preserve">David Simmons – Board Engineer </w:t>
      </w:r>
    </w:p>
    <w:p w14:paraId="7C7AA72E" w14:textId="77777777" w:rsidR="008E0E27" w:rsidRPr="00685C32" w:rsidRDefault="008E0E27" w:rsidP="008E0E27">
      <w:pPr>
        <w:jc w:val="both"/>
        <w:rPr>
          <w:rFonts w:ascii="Aptos" w:hAnsi="Aptos" w:cstheme="minorHAnsi"/>
          <w:sz w:val="20"/>
        </w:rPr>
      </w:pPr>
      <w:r w:rsidRPr="00685C32">
        <w:rPr>
          <w:rFonts w:ascii="Aptos" w:hAnsi="Aptos" w:cstheme="minorHAnsi"/>
          <w:sz w:val="20"/>
        </w:rPr>
        <w:tab/>
        <w:t xml:space="preserve">Jessica Caldwell – Board Planner </w:t>
      </w:r>
    </w:p>
    <w:p w14:paraId="1E7880E0" w14:textId="77777777" w:rsidR="008E0E27" w:rsidRPr="00685C32" w:rsidRDefault="008E0E27" w:rsidP="008E0E27">
      <w:pPr>
        <w:jc w:val="both"/>
        <w:rPr>
          <w:rFonts w:ascii="Aptos" w:hAnsi="Aptos" w:cstheme="minorHAnsi"/>
          <w:sz w:val="20"/>
        </w:rPr>
      </w:pPr>
    </w:p>
    <w:p w14:paraId="3D6CE2A4" w14:textId="75237315" w:rsidR="008E0E27" w:rsidRPr="00685C32" w:rsidRDefault="00C17227" w:rsidP="008E0E27">
      <w:pPr>
        <w:jc w:val="both"/>
        <w:rPr>
          <w:rFonts w:ascii="Aptos" w:hAnsi="Aptos" w:cstheme="minorHAnsi"/>
          <w:b/>
          <w:bCs/>
          <w:sz w:val="20"/>
        </w:rPr>
      </w:pPr>
      <w:r>
        <w:rPr>
          <w:rFonts w:ascii="Aptos" w:hAnsi="Aptos" w:cstheme="minorHAnsi"/>
          <w:b/>
          <w:bCs/>
          <w:sz w:val="20"/>
        </w:rPr>
        <w:t>8</w:t>
      </w:r>
      <w:r w:rsidR="008E0E27" w:rsidRPr="00685C32">
        <w:rPr>
          <w:rFonts w:ascii="Aptos" w:hAnsi="Aptos" w:cstheme="minorHAnsi"/>
          <w:b/>
          <w:bCs/>
          <w:sz w:val="20"/>
        </w:rPr>
        <w:t>.</w:t>
      </w:r>
      <w:r w:rsidR="008E0E27" w:rsidRPr="00685C32">
        <w:rPr>
          <w:rFonts w:ascii="Aptos" w:hAnsi="Aptos" w:cstheme="minorHAnsi"/>
          <w:b/>
          <w:bCs/>
          <w:sz w:val="20"/>
        </w:rPr>
        <w:tab/>
        <w:t>PUBLIC SESSION</w:t>
      </w:r>
    </w:p>
    <w:p w14:paraId="2D42319F" w14:textId="77777777" w:rsidR="008E0E27" w:rsidRPr="00685C32" w:rsidRDefault="008E0E27" w:rsidP="008E0E27">
      <w:pPr>
        <w:jc w:val="both"/>
        <w:rPr>
          <w:rFonts w:ascii="Aptos" w:hAnsi="Aptos" w:cstheme="minorHAnsi"/>
          <w:b/>
          <w:sz w:val="20"/>
        </w:rPr>
      </w:pPr>
    </w:p>
    <w:p w14:paraId="5F766FBC" w14:textId="52EC2516" w:rsidR="008E0E27" w:rsidRPr="00685C32" w:rsidRDefault="00C17227" w:rsidP="008E0E27">
      <w:pPr>
        <w:jc w:val="both"/>
        <w:rPr>
          <w:rFonts w:ascii="Aptos" w:hAnsi="Aptos" w:cstheme="minorHAnsi"/>
          <w:b/>
          <w:sz w:val="20"/>
        </w:rPr>
      </w:pPr>
      <w:r>
        <w:rPr>
          <w:rFonts w:ascii="Aptos" w:hAnsi="Aptos" w:cstheme="minorHAnsi"/>
          <w:b/>
          <w:sz w:val="20"/>
        </w:rPr>
        <w:t>9</w:t>
      </w:r>
      <w:r w:rsidR="008E0E27" w:rsidRPr="00685C32">
        <w:rPr>
          <w:rFonts w:ascii="Aptos" w:hAnsi="Aptos" w:cstheme="minorHAnsi"/>
          <w:b/>
          <w:sz w:val="20"/>
        </w:rPr>
        <w:t>.</w:t>
      </w:r>
      <w:r w:rsidR="008E0E27" w:rsidRPr="00685C32">
        <w:rPr>
          <w:rFonts w:ascii="Aptos" w:hAnsi="Aptos" w:cstheme="minorHAnsi"/>
          <w:b/>
          <w:sz w:val="20"/>
        </w:rPr>
        <w:tab/>
        <w:t xml:space="preserve">MINUTES </w:t>
      </w:r>
    </w:p>
    <w:p w14:paraId="0FB1B741" w14:textId="62E5A43A" w:rsidR="000F5DE8" w:rsidRPr="00685C32" w:rsidRDefault="000F5DE8" w:rsidP="000F5DE8">
      <w:pPr>
        <w:ind w:left="1440" w:hanging="720"/>
        <w:jc w:val="both"/>
        <w:rPr>
          <w:rFonts w:ascii="Century Gothic" w:hAnsi="Century Gothic" w:cs="Calibri"/>
          <w:sz w:val="20"/>
        </w:rPr>
      </w:pPr>
      <w:r w:rsidRPr="00685C32">
        <w:rPr>
          <w:rFonts w:ascii="Century Gothic" w:hAnsi="Century Gothic" w:cstheme="minorHAnsi"/>
          <w:b/>
          <w:sz w:val="20"/>
        </w:rPr>
        <w:t>A.</w:t>
      </w:r>
      <w:r w:rsidRPr="00685C32">
        <w:rPr>
          <w:rFonts w:ascii="Century Gothic" w:hAnsi="Century Gothic" w:cstheme="minorHAnsi"/>
          <w:b/>
          <w:sz w:val="20"/>
        </w:rPr>
        <w:tab/>
        <w:t>September 17, 2025</w:t>
      </w:r>
      <w:r w:rsidRPr="00685C32">
        <w:rPr>
          <w:rFonts w:ascii="Century Gothic" w:hAnsi="Century Gothic" w:cstheme="minorHAnsi"/>
          <w:bCs/>
          <w:sz w:val="20"/>
        </w:rPr>
        <w:t xml:space="preserve"> (</w:t>
      </w:r>
      <w:r w:rsidRPr="00685C32">
        <w:rPr>
          <w:rFonts w:ascii="Century Gothic" w:hAnsi="Century Gothic" w:cs="Calibri"/>
          <w:sz w:val="20"/>
        </w:rPr>
        <w:t>Vrahnos, Flaherty, Wink, Perigo)</w:t>
      </w:r>
    </w:p>
    <w:p w14:paraId="29FA8335" w14:textId="77777777" w:rsidR="008E0E27" w:rsidRPr="00685C32" w:rsidRDefault="008E0E27" w:rsidP="008E0E27">
      <w:pPr>
        <w:jc w:val="both"/>
        <w:rPr>
          <w:rFonts w:ascii="Aptos" w:hAnsi="Aptos" w:cstheme="minorHAnsi"/>
          <w:b/>
          <w:sz w:val="20"/>
          <w:u w:val="single"/>
        </w:rPr>
      </w:pPr>
    </w:p>
    <w:p w14:paraId="0A885FEC" w14:textId="64BACA1B" w:rsidR="008E0E27" w:rsidRPr="00685C32" w:rsidRDefault="008E0E27" w:rsidP="008E0E27">
      <w:pPr>
        <w:jc w:val="both"/>
        <w:rPr>
          <w:rFonts w:ascii="Aptos" w:hAnsi="Aptos" w:cstheme="minorHAnsi"/>
          <w:b/>
          <w:sz w:val="20"/>
        </w:rPr>
      </w:pPr>
      <w:r w:rsidRPr="00685C32">
        <w:rPr>
          <w:rFonts w:ascii="Aptos" w:hAnsi="Aptos" w:cstheme="minorHAnsi"/>
          <w:b/>
          <w:sz w:val="20"/>
        </w:rPr>
        <w:t>1</w:t>
      </w:r>
      <w:r w:rsidR="00C17227">
        <w:rPr>
          <w:rFonts w:ascii="Aptos" w:hAnsi="Aptos" w:cstheme="minorHAnsi"/>
          <w:b/>
          <w:sz w:val="20"/>
        </w:rPr>
        <w:t>0</w:t>
      </w:r>
      <w:r w:rsidRPr="00685C32">
        <w:rPr>
          <w:rFonts w:ascii="Aptos" w:hAnsi="Aptos" w:cstheme="minorHAnsi"/>
          <w:b/>
          <w:sz w:val="20"/>
        </w:rPr>
        <w:t>.</w:t>
      </w:r>
      <w:r w:rsidRPr="00685C32">
        <w:rPr>
          <w:rFonts w:ascii="Aptos" w:hAnsi="Aptos" w:cstheme="minorHAnsi"/>
          <w:b/>
          <w:sz w:val="20"/>
        </w:rPr>
        <w:tab/>
      </w:r>
      <w:r w:rsidR="000F5DE8" w:rsidRPr="00685C32">
        <w:rPr>
          <w:rFonts w:ascii="Aptos" w:hAnsi="Aptos" w:cstheme="minorHAnsi"/>
          <w:b/>
          <w:sz w:val="20"/>
        </w:rPr>
        <w:t>NEW BUSINESS</w:t>
      </w:r>
    </w:p>
    <w:p w14:paraId="08BBE87A" w14:textId="77777777" w:rsidR="000F5DE8" w:rsidRPr="00685C32" w:rsidRDefault="000F5DE8" w:rsidP="000F5DE8">
      <w:pPr>
        <w:ind w:firstLine="720"/>
        <w:jc w:val="both"/>
        <w:rPr>
          <w:rFonts w:ascii="Century Gothic" w:hAnsi="Century Gothic" w:cstheme="minorHAnsi"/>
          <w:b/>
          <w:sz w:val="20"/>
        </w:rPr>
      </w:pPr>
      <w:r w:rsidRPr="00685C32">
        <w:rPr>
          <w:rFonts w:ascii="Century Gothic" w:hAnsi="Century Gothic" w:cstheme="minorHAnsi"/>
          <w:b/>
          <w:sz w:val="20"/>
        </w:rPr>
        <w:t>A.</w:t>
      </w:r>
      <w:r w:rsidRPr="00685C32">
        <w:rPr>
          <w:rFonts w:ascii="Century Gothic" w:hAnsi="Century Gothic" w:cstheme="minorHAnsi"/>
          <w:b/>
          <w:sz w:val="20"/>
        </w:rPr>
        <w:tab/>
        <w:t>PB #4-2025</w:t>
      </w:r>
    </w:p>
    <w:p w14:paraId="2BD23F60" w14:textId="77777777" w:rsidR="000F5DE8" w:rsidRPr="00685C32" w:rsidRDefault="000F5DE8" w:rsidP="000F5DE8">
      <w:pPr>
        <w:jc w:val="both"/>
        <w:rPr>
          <w:rFonts w:ascii="Century Gothic" w:hAnsi="Century Gothic" w:cstheme="minorHAnsi"/>
          <w:b/>
          <w:sz w:val="20"/>
        </w:rPr>
      </w:pPr>
      <w:r w:rsidRPr="00685C32">
        <w:rPr>
          <w:rFonts w:ascii="Century Gothic" w:hAnsi="Century Gothic" w:cstheme="minorHAnsi"/>
          <w:b/>
          <w:sz w:val="20"/>
        </w:rPr>
        <w:tab/>
      </w:r>
      <w:r w:rsidRPr="00685C32">
        <w:rPr>
          <w:rFonts w:ascii="Century Gothic" w:hAnsi="Century Gothic" w:cstheme="minorHAnsi"/>
          <w:b/>
          <w:sz w:val="20"/>
        </w:rPr>
        <w:tab/>
        <w:t>4 Grace Ave, LLC.</w:t>
      </w:r>
    </w:p>
    <w:p w14:paraId="3BD62269" w14:textId="21EA359A" w:rsidR="000F5DE8" w:rsidRPr="00685C32" w:rsidRDefault="000F5DE8" w:rsidP="000F5DE8">
      <w:pPr>
        <w:pStyle w:val="NoSpacing"/>
        <w:ind w:left="1440"/>
        <w:rPr>
          <w:rFonts w:ascii="Century Gothic" w:hAnsi="Century Gothic" w:cs="Calibri"/>
          <w:bCs/>
          <w:sz w:val="20"/>
          <w:szCs w:val="20"/>
        </w:rPr>
      </w:pPr>
      <w:r w:rsidRPr="00685C32">
        <w:rPr>
          <w:rFonts w:ascii="Century Gothic" w:hAnsi="Century Gothic" w:cs="Calibri"/>
          <w:bCs/>
          <w:sz w:val="20"/>
          <w:szCs w:val="20"/>
        </w:rPr>
        <w:t>43 Trinity Street (Block 9.06</w:t>
      </w:r>
      <w:r w:rsidR="00C17227">
        <w:rPr>
          <w:rFonts w:ascii="Century Gothic" w:hAnsi="Century Gothic" w:cs="Calibri"/>
          <w:bCs/>
          <w:sz w:val="20"/>
          <w:szCs w:val="20"/>
        </w:rPr>
        <w:t>,</w:t>
      </w:r>
      <w:r w:rsidRPr="00685C32">
        <w:rPr>
          <w:rFonts w:ascii="Century Gothic" w:hAnsi="Century Gothic" w:cs="Calibri"/>
          <w:bCs/>
          <w:sz w:val="20"/>
          <w:szCs w:val="20"/>
        </w:rPr>
        <w:t xml:space="preserve"> Lot</w:t>
      </w:r>
      <w:r w:rsidR="00C1674E" w:rsidRPr="00685C32">
        <w:rPr>
          <w:rFonts w:ascii="Century Gothic" w:hAnsi="Century Gothic" w:cs="Calibri"/>
          <w:bCs/>
          <w:sz w:val="20"/>
          <w:szCs w:val="20"/>
        </w:rPr>
        <w:t xml:space="preserve"> </w:t>
      </w:r>
      <w:r w:rsidRPr="00685C32">
        <w:rPr>
          <w:rFonts w:ascii="Century Gothic" w:hAnsi="Century Gothic" w:cs="Calibri"/>
          <w:bCs/>
          <w:sz w:val="20"/>
          <w:szCs w:val="20"/>
        </w:rPr>
        <w:t>12)</w:t>
      </w:r>
    </w:p>
    <w:p w14:paraId="20F2FC80" w14:textId="77777777" w:rsidR="000F5DE8" w:rsidRPr="00685C32" w:rsidRDefault="000F5DE8" w:rsidP="000F5DE8">
      <w:pPr>
        <w:pStyle w:val="NoSpacing"/>
        <w:ind w:left="1440"/>
        <w:rPr>
          <w:rFonts w:ascii="Century Gothic" w:hAnsi="Century Gothic" w:cs="Calibri"/>
          <w:bCs/>
          <w:sz w:val="20"/>
          <w:szCs w:val="20"/>
        </w:rPr>
      </w:pPr>
      <w:r w:rsidRPr="00685C32">
        <w:rPr>
          <w:rFonts w:ascii="Century Gothic" w:hAnsi="Century Gothic" w:cs="Calibri"/>
          <w:bCs/>
          <w:sz w:val="20"/>
          <w:szCs w:val="20"/>
        </w:rPr>
        <w:t>Site Plan Application</w:t>
      </w:r>
    </w:p>
    <w:p w14:paraId="67EBA6AA" w14:textId="413C8381" w:rsidR="008E0E27" w:rsidRPr="00685C32" w:rsidRDefault="008E0E27" w:rsidP="008E0E27">
      <w:pPr>
        <w:jc w:val="both"/>
        <w:rPr>
          <w:rFonts w:ascii="Aptos" w:hAnsi="Aptos" w:cstheme="minorHAnsi"/>
          <w:sz w:val="20"/>
        </w:rPr>
      </w:pPr>
      <w:r w:rsidRPr="00685C32">
        <w:rPr>
          <w:rFonts w:ascii="Aptos" w:hAnsi="Aptos" w:cstheme="minorHAnsi"/>
          <w:sz w:val="20"/>
        </w:rPr>
        <w:tab/>
      </w:r>
      <w:r w:rsidRPr="00685C32">
        <w:rPr>
          <w:rFonts w:ascii="Aptos" w:hAnsi="Aptos" w:cstheme="minorHAnsi"/>
          <w:sz w:val="20"/>
        </w:rPr>
        <w:tab/>
      </w:r>
    </w:p>
    <w:p w14:paraId="6D4D1E51" w14:textId="2B55A053" w:rsidR="000F5DE8" w:rsidRPr="00685C32" w:rsidRDefault="008E0E27" w:rsidP="000F5DE8">
      <w:pPr>
        <w:jc w:val="both"/>
        <w:rPr>
          <w:rFonts w:ascii="Century Gothic" w:hAnsi="Century Gothic" w:cs="Calibri"/>
          <w:b/>
          <w:sz w:val="20"/>
        </w:rPr>
      </w:pPr>
      <w:r w:rsidRPr="00685C32">
        <w:rPr>
          <w:rFonts w:ascii="Aptos" w:hAnsi="Aptos" w:cstheme="minorHAnsi"/>
          <w:b/>
          <w:sz w:val="20"/>
        </w:rPr>
        <w:t>1</w:t>
      </w:r>
      <w:r w:rsidR="00C17227">
        <w:rPr>
          <w:rFonts w:ascii="Aptos" w:hAnsi="Aptos" w:cstheme="minorHAnsi"/>
          <w:b/>
          <w:sz w:val="20"/>
        </w:rPr>
        <w:t>1</w:t>
      </w:r>
      <w:r w:rsidRPr="00685C32">
        <w:rPr>
          <w:rFonts w:ascii="Aptos" w:hAnsi="Aptos" w:cstheme="minorHAnsi"/>
          <w:b/>
          <w:sz w:val="20"/>
        </w:rPr>
        <w:t>.</w:t>
      </w:r>
      <w:r w:rsidRPr="00685C32">
        <w:rPr>
          <w:rFonts w:ascii="Aptos" w:hAnsi="Aptos" w:cstheme="minorHAnsi"/>
          <w:b/>
          <w:sz w:val="20"/>
        </w:rPr>
        <w:tab/>
      </w:r>
      <w:r w:rsidR="000F5DE8" w:rsidRPr="00685C32">
        <w:rPr>
          <w:rFonts w:ascii="Century Gothic" w:hAnsi="Century Gothic" w:cs="Calibri"/>
          <w:b/>
          <w:caps/>
          <w:sz w:val="20"/>
        </w:rPr>
        <w:t>Affordable housing</w:t>
      </w:r>
    </w:p>
    <w:p w14:paraId="4290FE77" w14:textId="77777777" w:rsidR="000F5DE8" w:rsidRPr="00685C32" w:rsidRDefault="000F5DE8" w:rsidP="000F5DE8">
      <w:pPr>
        <w:ind w:left="720"/>
        <w:jc w:val="both"/>
        <w:rPr>
          <w:rFonts w:ascii="Century Gothic" w:hAnsi="Century Gothic" w:cs="Calibri"/>
          <w:bCs/>
          <w:sz w:val="20"/>
        </w:rPr>
      </w:pPr>
      <w:r w:rsidRPr="00685C32">
        <w:rPr>
          <w:rFonts w:ascii="Century Gothic" w:hAnsi="Century Gothic" w:cs="Calibri"/>
          <w:bCs/>
          <w:sz w:val="20"/>
        </w:rPr>
        <w:t>Response to Requested Items Related to Housing Element &amp; Fair Share Plan</w:t>
      </w:r>
    </w:p>
    <w:p w14:paraId="5665B0CE" w14:textId="3E2D77C4" w:rsidR="008E0E27" w:rsidRPr="00685C32" w:rsidRDefault="000F5DE8" w:rsidP="000F5DE8">
      <w:pPr>
        <w:ind w:left="720"/>
        <w:jc w:val="both"/>
        <w:rPr>
          <w:rFonts w:ascii="Century Gothic" w:hAnsi="Century Gothic" w:cstheme="minorHAnsi"/>
          <w:bCs/>
          <w:sz w:val="20"/>
        </w:rPr>
      </w:pPr>
      <w:r w:rsidRPr="00685C32">
        <w:rPr>
          <w:rFonts w:ascii="Century Gothic" w:hAnsi="Century Gothic" w:cs="Calibri"/>
          <w:bCs/>
          <w:sz w:val="20"/>
        </w:rPr>
        <w:t>J. Caldwell &amp; Associates</w:t>
      </w:r>
    </w:p>
    <w:p w14:paraId="02C12BBB" w14:textId="5FC785D1" w:rsidR="00AD6D10" w:rsidRPr="00685C32" w:rsidRDefault="008E0E27" w:rsidP="008E0E27">
      <w:pPr>
        <w:jc w:val="both"/>
        <w:rPr>
          <w:rFonts w:ascii="Aptos" w:hAnsi="Aptos" w:cstheme="minorHAnsi"/>
          <w:bCs/>
          <w:sz w:val="20"/>
        </w:rPr>
      </w:pPr>
      <w:r w:rsidRPr="00685C32">
        <w:rPr>
          <w:rFonts w:ascii="Aptos" w:hAnsi="Aptos" w:cstheme="minorHAnsi"/>
          <w:b/>
          <w:sz w:val="20"/>
        </w:rPr>
        <w:tab/>
      </w:r>
    </w:p>
    <w:p w14:paraId="47D175F3" w14:textId="4F5420CF" w:rsidR="00AD6D10" w:rsidRPr="00685C32" w:rsidRDefault="00AD6D10" w:rsidP="008E0E27">
      <w:pPr>
        <w:jc w:val="both"/>
        <w:rPr>
          <w:rFonts w:ascii="Aptos" w:hAnsi="Aptos" w:cstheme="minorHAnsi"/>
          <w:b/>
          <w:sz w:val="20"/>
        </w:rPr>
      </w:pPr>
      <w:r w:rsidRPr="00685C32">
        <w:rPr>
          <w:rFonts w:ascii="Aptos" w:hAnsi="Aptos" w:cstheme="minorHAnsi"/>
          <w:b/>
          <w:sz w:val="20"/>
        </w:rPr>
        <w:t>1</w:t>
      </w:r>
      <w:r w:rsidR="00C17227">
        <w:rPr>
          <w:rFonts w:ascii="Aptos" w:hAnsi="Aptos" w:cstheme="minorHAnsi"/>
          <w:b/>
          <w:sz w:val="20"/>
        </w:rPr>
        <w:t>2</w:t>
      </w:r>
      <w:r w:rsidRPr="00685C32">
        <w:rPr>
          <w:rFonts w:ascii="Aptos" w:hAnsi="Aptos" w:cstheme="minorHAnsi"/>
          <w:b/>
          <w:sz w:val="20"/>
        </w:rPr>
        <w:t>.</w:t>
      </w:r>
      <w:r w:rsidRPr="00685C32">
        <w:rPr>
          <w:rFonts w:ascii="Aptos" w:hAnsi="Aptos" w:cstheme="minorHAnsi"/>
          <w:b/>
          <w:sz w:val="20"/>
        </w:rPr>
        <w:tab/>
      </w:r>
      <w:r w:rsidR="00222700" w:rsidRPr="00685C32">
        <w:rPr>
          <w:rFonts w:ascii="Century Gothic" w:hAnsi="Century Gothic" w:cstheme="minorHAnsi"/>
          <w:b/>
          <w:sz w:val="20"/>
        </w:rPr>
        <w:t>CORRESPONDENCE</w:t>
      </w:r>
    </w:p>
    <w:p w14:paraId="07428F2C" w14:textId="1EDA3398" w:rsidR="00222700" w:rsidRPr="00685C32" w:rsidRDefault="00222700" w:rsidP="008E0E27">
      <w:pPr>
        <w:jc w:val="both"/>
        <w:rPr>
          <w:rFonts w:ascii="Aptos" w:hAnsi="Aptos" w:cstheme="minorHAnsi"/>
          <w:b/>
          <w:sz w:val="20"/>
        </w:rPr>
      </w:pPr>
      <w:r w:rsidRPr="00685C32">
        <w:rPr>
          <w:rFonts w:ascii="Aptos" w:hAnsi="Aptos" w:cstheme="minorHAnsi"/>
          <w:b/>
          <w:sz w:val="20"/>
        </w:rPr>
        <w:tab/>
      </w:r>
      <w:r w:rsidRPr="00685C32">
        <w:rPr>
          <w:rFonts w:ascii="Century Gothic" w:hAnsi="Century Gothic" w:cstheme="minorHAnsi"/>
          <w:bCs/>
          <w:sz w:val="20"/>
        </w:rPr>
        <w:t>The New Jersey Plan</w:t>
      </w:r>
      <w:r w:rsidR="00930EEE">
        <w:rPr>
          <w:rFonts w:ascii="Century Gothic" w:hAnsi="Century Gothic" w:cstheme="minorHAnsi"/>
          <w:bCs/>
          <w:sz w:val="20"/>
        </w:rPr>
        <w:t>n</w:t>
      </w:r>
      <w:r w:rsidRPr="00685C32">
        <w:rPr>
          <w:rFonts w:ascii="Century Gothic" w:hAnsi="Century Gothic" w:cstheme="minorHAnsi"/>
          <w:bCs/>
          <w:sz w:val="20"/>
        </w:rPr>
        <w:t>er: September/October</w:t>
      </w:r>
    </w:p>
    <w:p w14:paraId="5FCAC09A" w14:textId="77777777" w:rsidR="00AD6D10" w:rsidRPr="00685C32" w:rsidRDefault="00AD6D10" w:rsidP="008E0E27">
      <w:pPr>
        <w:jc w:val="both"/>
        <w:rPr>
          <w:rFonts w:ascii="Aptos" w:hAnsi="Aptos" w:cstheme="minorHAnsi"/>
          <w:bCs/>
          <w:sz w:val="20"/>
        </w:rPr>
      </w:pPr>
    </w:p>
    <w:p w14:paraId="72092D2E" w14:textId="447D1502" w:rsidR="00AD6D10" w:rsidRPr="00685C32" w:rsidRDefault="00AD6D10" w:rsidP="008E0E27">
      <w:pPr>
        <w:jc w:val="both"/>
        <w:rPr>
          <w:rFonts w:ascii="Aptos" w:hAnsi="Aptos" w:cstheme="minorHAnsi"/>
          <w:b/>
          <w:sz w:val="20"/>
        </w:rPr>
      </w:pPr>
      <w:r w:rsidRPr="00685C32">
        <w:rPr>
          <w:rFonts w:ascii="Aptos" w:hAnsi="Aptos" w:cstheme="minorHAnsi"/>
          <w:b/>
          <w:sz w:val="20"/>
        </w:rPr>
        <w:t>1</w:t>
      </w:r>
      <w:r w:rsidR="00C17227">
        <w:rPr>
          <w:rFonts w:ascii="Aptos" w:hAnsi="Aptos" w:cstheme="minorHAnsi"/>
          <w:b/>
          <w:sz w:val="20"/>
        </w:rPr>
        <w:t>3</w:t>
      </w:r>
      <w:r w:rsidRPr="00685C32">
        <w:rPr>
          <w:rFonts w:ascii="Aptos" w:hAnsi="Aptos" w:cstheme="minorHAnsi"/>
          <w:b/>
          <w:sz w:val="20"/>
        </w:rPr>
        <w:t>.</w:t>
      </w:r>
      <w:r w:rsidRPr="00685C32">
        <w:rPr>
          <w:rFonts w:ascii="Aptos" w:hAnsi="Aptos" w:cstheme="minorHAnsi"/>
          <w:b/>
          <w:sz w:val="20"/>
        </w:rPr>
        <w:tab/>
        <w:t>EXECUTIVE SESSION</w:t>
      </w:r>
    </w:p>
    <w:p w14:paraId="18B4CB2C" w14:textId="77777777" w:rsidR="00AD6D10" w:rsidRPr="00685C32" w:rsidRDefault="00AD6D10" w:rsidP="008E0E27">
      <w:pPr>
        <w:jc w:val="both"/>
        <w:rPr>
          <w:rFonts w:ascii="Aptos" w:hAnsi="Aptos" w:cstheme="minorHAnsi"/>
          <w:bCs/>
          <w:sz w:val="20"/>
        </w:rPr>
      </w:pPr>
    </w:p>
    <w:p w14:paraId="1FA46996" w14:textId="2C3857DE" w:rsidR="00E25CFC" w:rsidRPr="00685C32" w:rsidRDefault="00AD6D10" w:rsidP="00E25CFC">
      <w:pPr>
        <w:jc w:val="both"/>
        <w:rPr>
          <w:rFonts w:ascii="Aptos" w:hAnsi="Aptos" w:cstheme="minorHAnsi"/>
          <w:b/>
          <w:sz w:val="20"/>
        </w:rPr>
      </w:pPr>
      <w:r w:rsidRPr="00685C32">
        <w:rPr>
          <w:rFonts w:ascii="Aptos" w:hAnsi="Aptos" w:cstheme="minorHAnsi"/>
          <w:b/>
          <w:sz w:val="20"/>
        </w:rPr>
        <w:t>1</w:t>
      </w:r>
      <w:r w:rsidR="00C17227">
        <w:rPr>
          <w:rFonts w:ascii="Aptos" w:hAnsi="Aptos" w:cstheme="minorHAnsi"/>
          <w:b/>
          <w:sz w:val="20"/>
        </w:rPr>
        <w:t>4</w:t>
      </w:r>
      <w:r w:rsidRPr="00685C32">
        <w:rPr>
          <w:rFonts w:ascii="Aptos" w:hAnsi="Aptos" w:cstheme="minorHAnsi"/>
          <w:b/>
          <w:sz w:val="20"/>
        </w:rPr>
        <w:t>.</w:t>
      </w:r>
      <w:r w:rsidRPr="00685C32">
        <w:rPr>
          <w:rFonts w:ascii="Aptos" w:hAnsi="Aptos" w:cstheme="minorHAnsi"/>
          <w:b/>
          <w:sz w:val="20"/>
        </w:rPr>
        <w:tab/>
        <w:t>ADJOURNMEN</w:t>
      </w:r>
      <w:r w:rsidR="00E25CFC" w:rsidRPr="00685C32">
        <w:rPr>
          <w:rFonts w:ascii="Aptos" w:hAnsi="Aptos" w:cstheme="minorHAnsi"/>
          <w:b/>
          <w:sz w:val="20"/>
        </w:rPr>
        <w:t>T</w:t>
      </w:r>
    </w:p>
    <w:p w14:paraId="4D202F81" w14:textId="77777777" w:rsidR="00E25CFC" w:rsidRPr="00685C32" w:rsidRDefault="00E25CFC" w:rsidP="00E25CFC">
      <w:pPr>
        <w:jc w:val="both"/>
        <w:rPr>
          <w:rFonts w:ascii="Aptos" w:hAnsi="Aptos" w:cstheme="minorHAnsi"/>
          <w:b/>
          <w:sz w:val="20"/>
        </w:rPr>
      </w:pPr>
    </w:p>
    <w:p w14:paraId="6F5A278C" w14:textId="4C27983A" w:rsidR="00C1674E" w:rsidRPr="00685C32" w:rsidRDefault="00C1674E" w:rsidP="00E25CFC">
      <w:pPr>
        <w:ind w:left="720" w:firstLine="720"/>
        <w:jc w:val="both"/>
        <w:rPr>
          <w:rFonts w:ascii="Aptos" w:hAnsi="Aptos" w:cstheme="minorHAnsi"/>
          <w:b/>
          <w:sz w:val="20"/>
        </w:rPr>
      </w:pPr>
      <w:r w:rsidRPr="00685C32">
        <w:rPr>
          <w:rFonts w:ascii="Century Gothic" w:hAnsi="Century Gothic" w:cstheme="minorHAnsi"/>
          <w:bCs/>
          <w:i/>
          <w:iCs/>
          <w:sz w:val="20"/>
        </w:rPr>
        <w:t xml:space="preserve">Next Land Use Board meeting will be </w:t>
      </w:r>
      <w:r w:rsidR="00E25CFC" w:rsidRPr="00685C32">
        <w:rPr>
          <w:rFonts w:ascii="Century Gothic" w:hAnsi="Century Gothic" w:cstheme="minorHAnsi"/>
          <w:bCs/>
          <w:i/>
          <w:iCs/>
          <w:sz w:val="20"/>
        </w:rPr>
        <w:t xml:space="preserve">held </w:t>
      </w:r>
      <w:r w:rsidRPr="00685C32">
        <w:rPr>
          <w:rFonts w:ascii="Century Gothic" w:hAnsi="Century Gothic" w:cstheme="minorHAnsi"/>
          <w:bCs/>
          <w:i/>
          <w:iCs/>
          <w:sz w:val="20"/>
        </w:rPr>
        <w:t>February 18</w:t>
      </w:r>
      <w:r w:rsidR="00E25CFC" w:rsidRPr="00685C32">
        <w:rPr>
          <w:rFonts w:ascii="Century Gothic" w:hAnsi="Century Gothic" w:cstheme="minorHAnsi"/>
          <w:bCs/>
          <w:i/>
          <w:iCs/>
          <w:sz w:val="20"/>
        </w:rPr>
        <w:t>,</w:t>
      </w:r>
      <w:r w:rsidRPr="00685C32">
        <w:rPr>
          <w:rFonts w:ascii="Century Gothic" w:hAnsi="Century Gothic" w:cstheme="minorHAnsi"/>
          <w:bCs/>
          <w:i/>
          <w:iCs/>
          <w:sz w:val="20"/>
        </w:rPr>
        <w:t xml:space="preserve"> 2026 at 7PM</w:t>
      </w:r>
    </w:p>
    <w:p w14:paraId="70AC2815" w14:textId="77777777" w:rsidR="00C1674E" w:rsidRPr="00685C32" w:rsidRDefault="00C1674E" w:rsidP="00C1674E">
      <w:pPr>
        <w:jc w:val="center"/>
        <w:rPr>
          <w:rFonts w:ascii="Century Gothic" w:hAnsi="Century Gothic" w:cstheme="minorHAnsi"/>
          <w:bCs/>
          <w:i/>
          <w:iCs/>
          <w:sz w:val="20"/>
        </w:rPr>
      </w:pPr>
      <w:r w:rsidRPr="00685C32">
        <w:rPr>
          <w:rFonts w:ascii="Century Gothic" w:hAnsi="Century Gothic" w:cstheme="minorHAnsi"/>
          <w:bCs/>
          <w:i/>
          <w:iCs/>
          <w:sz w:val="20"/>
        </w:rPr>
        <w:t>Municipal Building</w:t>
      </w:r>
    </w:p>
    <w:p w14:paraId="178AA225" w14:textId="77777777" w:rsidR="00C1674E" w:rsidRPr="00685C32" w:rsidRDefault="00C1674E" w:rsidP="00C1674E">
      <w:pPr>
        <w:jc w:val="center"/>
        <w:rPr>
          <w:rFonts w:ascii="Century Gothic" w:hAnsi="Century Gothic" w:cstheme="minorHAnsi"/>
          <w:bCs/>
          <w:i/>
          <w:iCs/>
          <w:sz w:val="20"/>
        </w:rPr>
      </w:pPr>
      <w:r w:rsidRPr="00685C32">
        <w:rPr>
          <w:rFonts w:ascii="Century Gothic" w:hAnsi="Century Gothic" w:cstheme="minorHAnsi"/>
          <w:bCs/>
          <w:i/>
          <w:iCs/>
          <w:sz w:val="20"/>
        </w:rPr>
        <w:t>39 Trinity Street</w:t>
      </w:r>
    </w:p>
    <w:p w14:paraId="3C7B2A4D" w14:textId="77777777" w:rsidR="00C1674E" w:rsidRPr="00685C32" w:rsidRDefault="00C1674E" w:rsidP="00C1674E">
      <w:pPr>
        <w:jc w:val="center"/>
        <w:rPr>
          <w:rFonts w:ascii="Century Gothic" w:hAnsi="Century Gothic" w:cstheme="minorHAnsi"/>
          <w:bCs/>
          <w:sz w:val="20"/>
        </w:rPr>
      </w:pPr>
      <w:r w:rsidRPr="00685C32">
        <w:rPr>
          <w:rFonts w:ascii="Century Gothic" w:hAnsi="Century Gothic" w:cstheme="minorHAnsi"/>
          <w:bCs/>
          <w:i/>
          <w:iCs/>
          <w:sz w:val="20"/>
        </w:rPr>
        <w:t xml:space="preserve"> Newton, NJ</w:t>
      </w:r>
    </w:p>
    <w:p w14:paraId="01EAE201" w14:textId="77777777" w:rsidR="00AD6D10" w:rsidRPr="00685C32" w:rsidRDefault="00AD6D10" w:rsidP="008E0E27">
      <w:pPr>
        <w:jc w:val="both"/>
        <w:rPr>
          <w:rFonts w:asciiTheme="minorHAnsi" w:hAnsiTheme="minorHAnsi" w:cstheme="minorHAnsi"/>
          <w:bCs/>
          <w:sz w:val="20"/>
        </w:rPr>
      </w:pPr>
    </w:p>
    <w:p w14:paraId="7BA1551F" w14:textId="77777777" w:rsidR="00DE3233" w:rsidRPr="00685C32" w:rsidRDefault="00DE3233">
      <w:pPr>
        <w:rPr>
          <w:rFonts w:asciiTheme="minorHAnsi" w:hAnsiTheme="minorHAnsi"/>
          <w:sz w:val="22"/>
          <w:szCs w:val="22"/>
        </w:rPr>
      </w:pPr>
    </w:p>
    <w:sectPr w:rsidR="00DE3233" w:rsidRPr="00685C32" w:rsidSect="00DC6BD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E27"/>
    <w:rsid w:val="00017E31"/>
    <w:rsid w:val="00032E2E"/>
    <w:rsid w:val="00036225"/>
    <w:rsid w:val="00051101"/>
    <w:rsid w:val="000818ED"/>
    <w:rsid w:val="000A0434"/>
    <w:rsid w:val="000B705F"/>
    <w:rsid w:val="000C4A18"/>
    <w:rsid w:val="000F5DE8"/>
    <w:rsid w:val="0010302D"/>
    <w:rsid w:val="00162C8C"/>
    <w:rsid w:val="001735A7"/>
    <w:rsid w:val="0017706F"/>
    <w:rsid w:val="001817B9"/>
    <w:rsid w:val="001C6A72"/>
    <w:rsid w:val="00205096"/>
    <w:rsid w:val="00222700"/>
    <w:rsid w:val="002A7505"/>
    <w:rsid w:val="00364FD3"/>
    <w:rsid w:val="00456C81"/>
    <w:rsid w:val="004660B0"/>
    <w:rsid w:val="00487968"/>
    <w:rsid w:val="004A0E41"/>
    <w:rsid w:val="004F2E51"/>
    <w:rsid w:val="00505F96"/>
    <w:rsid w:val="00522712"/>
    <w:rsid w:val="00527716"/>
    <w:rsid w:val="0066152F"/>
    <w:rsid w:val="00685C32"/>
    <w:rsid w:val="00736B54"/>
    <w:rsid w:val="007A069B"/>
    <w:rsid w:val="008376F1"/>
    <w:rsid w:val="008E0E27"/>
    <w:rsid w:val="008F7B52"/>
    <w:rsid w:val="00914D42"/>
    <w:rsid w:val="00930EEE"/>
    <w:rsid w:val="009C6699"/>
    <w:rsid w:val="009D1DA1"/>
    <w:rsid w:val="00A66970"/>
    <w:rsid w:val="00A7367E"/>
    <w:rsid w:val="00AD6D10"/>
    <w:rsid w:val="00B55935"/>
    <w:rsid w:val="00C161F2"/>
    <w:rsid w:val="00C1674E"/>
    <w:rsid w:val="00C17227"/>
    <w:rsid w:val="00C300A5"/>
    <w:rsid w:val="00C80B49"/>
    <w:rsid w:val="00CB309B"/>
    <w:rsid w:val="00D15649"/>
    <w:rsid w:val="00D75A3B"/>
    <w:rsid w:val="00DC6BDD"/>
    <w:rsid w:val="00DE3233"/>
    <w:rsid w:val="00E01CEA"/>
    <w:rsid w:val="00E07D97"/>
    <w:rsid w:val="00E25CFC"/>
    <w:rsid w:val="00E666CC"/>
    <w:rsid w:val="00EE69EA"/>
    <w:rsid w:val="00F1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3851"/>
  <w15:chartTrackingRefBased/>
  <w15:docId w15:val="{85BBC3D5-7F34-4EE3-9613-3B3DBB7D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E2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E0E2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0E2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0E2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0E2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E0E2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E0E2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E0E2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E0E2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E0E2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E27"/>
    <w:rPr>
      <w:rFonts w:eastAsiaTheme="majorEastAsia" w:cstheme="majorBidi"/>
      <w:color w:val="272727" w:themeColor="text1" w:themeTint="D8"/>
    </w:rPr>
  </w:style>
  <w:style w:type="paragraph" w:styleId="Title">
    <w:name w:val="Title"/>
    <w:basedOn w:val="Normal"/>
    <w:next w:val="Normal"/>
    <w:link w:val="TitleChar"/>
    <w:qFormat/>
    <w:rsid w:val="008E0E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8E0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E2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0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E2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E0E27"/>
    <w:rPr>
      <w:i/>
      <w:iCs/>
      <w:color w:val="404040" w:themeColor="text1" w:themeTint="BF"/>
    </w:rPr>
  </w:style>
  <w:style w:type="paragraph" w:styleId="ListParagraph">
    <w:name w:val="List Paragraph"/>
    <w:basedOn w:val="Normal"/>
    <w:uiPriority w:val="34"/>
    <w:qFormat/>
    <w:rsid w:val="008E0E2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E0E27"/>
    <w:rPr>
      <w:i/>
      <w:iCs/>
      <w:color w:val="0F4761" w:themeColor="accent1" w:themeShade="BF"/>
    </w:rPr>
  </w:style>
  <w:style w:type="paragraph" w:styleId="IntenseQuote">
    <w:name w:val="Intense Quote"/>
    <w:basedOn w:val="Normal"/>
    <w:next w:val="Normal"/>
    <w:link w:val="IntenseQuoteChar"/>
    <w:uiPriority w:val="30"/>
    <w:qFormat/>
    <w:rsid w:val="008E0E2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E0E27"/>
    <w:rPr>
      <w:i/>
      <w:iCs/>
      <w:color w:val="0F4761" w:themeColor="accent1" w:themeShade="BF"/>
    </w:rPr>
  </w:style>
  <w:style w:type="character" w:styleId="IntenseReference">
    <w:name w:val="Intense Reference"/>
    <w:basedOn w:val="DefaultParagraphFont"/>
    <w:uiPriority w:val="32"/>
    <w:qFormat/>
    <w:rsid w:val="008E0E27"/>
    <w:rPr>
      <w:b/>
      <w:bCs/>
      <w:smallCaps/>
      <w:color w:val="0F4761" w:themeColor="accent1" w:themeShade="BF"/>
      <w:spacing w:val="5"/>
    </w:rPr>
  </w:style>
  <w:style w:type="paragraph" w:styleId="NoSpacing">
    <w:name w:val="No Spacing"/>
    <w:uiPriority w:val="1"/>
    <w:qFormat/>
    <w:rsid w:val="00364FD3"/>
    <w:pPr>
      <w:spacing w:after="0" w:line="240" w:lineRule="auto"/>
    </w:pPr>
    <w:rPr>
      <w:rFonts w:ascii="Palatino Linotype" w:eastAsia="Times New Roman" w:hAnsi="Palatino Linotyp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870">
      <w:bodyDiv w:val="1"/>
      <w:marLeft w:val="0"/>
      <w:marRight w:val="0"/>
      <w:marTop w:val="0"/>
      <w:marBottom w:val="0"/>
      <w:divBdr>
        <w:top w:val="none" w:sz="0" w:space="0" w:color="auto"/>
        <w:left w:val="none" w:sz="0" w:space="0" w:color="auto"/>
        <w:bottom w:val="none" w:sz="0" w:space="0" w:color="auto"/>
        <w:right w:val="none" w:sz="0" w:space="0" w:color="auto"/>
      </w:divBdr>
    </w:div>
    <w:div w:id="710766341">
      <w:bodyDiv w:val="1"/>
      <w:marLeft w:val="0"/>
      <w:marRight w:val="0"/>
      <w:marTop w:val="0"/>
      <w:marBottom w:val="0"/>
      <w:divBdr>
        <w:top w:val="none" w:sz="0" w:space="0" w:color="auto"/>
        <w:left w:val="none" w:sz="0" w:space="0" w:color="auto"/>
        <w:bottom w:val="none" w:sz="0" w:space="0" w:color="auto"/>
        <w:right w:val="none" w:sz="0" w:space="0" w:color="auto"/>
      </w:divBdr>
    </w:div>
    <w:div w:id="1337684831">
      <w:bodyDiv w:val="1"/>
      <w:marLeft w:val="0"/>
      <w:marRight w:val="0"/>
      <w:marTop w:val="0"/>
      <w:marBottom w:val="0"/>
      <w:divBdr>
        <w:top w:val="none" w:sz="0" w:space="0" w:color="auto"/>
        <w:left w:val="none" w:sz="0" w:space="0" w:color="auto"/>
        <w:bottom w:val="none" w:sz="0" w:space="0" w:color="auto"/>
        <w:right w:val="none" w:sz="0" w:space="0" w:color="auto"/>
      </w:divBdr>
    </w:div>
    <w:div w:id="1736968789">
      <w:bodyDiv w:val="1"/>
      <w:marLeft w:val="0"/>
      <w:marRight w:val="0"/>
      <w:marTop w:val="0"/>
      <w:marBottom w:val="0"/>
      <w:divBdr>
        <w:top w:val="none" w:sz="0" w:space="0" w:color="auto"/>
        <w:left w:val="none" w:sz="0" w:space="0" w:color="auto"/>
        <w:bottom w:val="none" w:sz="0" w:space="0" w:color="auto"/>
        <w:right w:val="none" w:sz="0" w:space="0" w:color="auto"/>
      </w:divBdr>
    </w:div>
    <w:div w:id="1946379314">
      <w:bodyDiv w:val="1"/>
      <w:marLeft w:val="0"/>
      <w:marRight w:val="0"/>
      <w:marTop w:val="0"/>
      <w:marBottom w:val="0"/>
      <w:divBdr>
        <w:top w:val="none" w:sz="0" w:space="0" w:color="auto"/>
        <w:left w:val="none" w:sz="0" w:space="0" w:color="auto"/>
        <w:bottom w:val="none" w:sz="0" w:space="0" w:color="auto"/>
        <w:right w:val="none" w:sz="0" w:space="0" w:color="auto"/>
      </w:divBdr>
    </w:div>
    <w:div w:id="196931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Helen Hubert</cp:lastModifiedBy>
  <cp:revision>18</cp:revision>
  <cp:lastPrinted>2026-01-14T19:29:00Z</cp:lastPrinted>
  <dcterms:created xsi:type="dcterms:W3CDTF">2026-01-14T16:39:00Z</dcterms:created>
  <dcterms:modified xsi:type="dcterms:W3CDTF">2026-01-15T14:39:00Z</dcterms:modified>
</cp:coreProperties>
</file>