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B6971" w14:textId="5767CC6C" w:rsidR="006265D5" w:rsidRDefault="00CC0D15" w:rsidP="00473F81">
      <w:pPr>
        <w:spacing w:after="160" w:line="252" w:lineRule="auto"/>
        <w:jc w:val="center"/>
        <w:rPr>
          <w:rFonts w:ascii="Century Gothic" w:hAnsi="Century Gothic" w:cs="Arial"/>
          <w:b/>
          <w:sz w:val="24"/>
          <w:szCs w:val="27"/>
        </w:rPr>
      </w:pPr>
      <w:r w:rsidRPr="00CC0D15">
        <w:rPr>
          <w:rFonts w:ascii="Century Gothic" w:hAnsi="Century Gothic" w:cs="Arial"/>
          <w:b/>
          <w:sz w:val="24"/>
          <w:szCs w:val="27"/>
        </w:rPr>
        <w:t>TOWN OF NEWTON</w:t>
      </w:r>
    </w:p>
    <w:p w14:paraId="2B291F7E" w14:textId="283703C9" w:rsidR="00CC0D15" w:rsidRDefault="00CC0D15" w:rsidP="00473F81">
      <w:pPr>
        <w:spacing w:after="160" w:line="252" w:lineRule="auto"/>
        <w:jc w:val="center"/>
        <w:rPr>
          <w:rFonts w:ascii="Century Gothic" w:hAnsi="Century Gothic" w:cs="Arial"/>
          <w:b/>
          <w:sz w:val="24"/>
          <w:szCs w:val="27"/>
        </w:rPr>
      </w:pPr>
      <w:r w:rsidRPr="00CC0D15">
        <w:rPr>
          <w:rFonts w:ascii="Century Gothic" w:hAnsi="Century Gothic" w:cs="Arial"/>
          <w:b/>
          <w:sz w:val="24"/>
          <w:szCs w:val="27"/>
        </w:rPr>
        <w:t>OPEN PUBLIC MEETING NOTICE</w:t>
      </w:r>
    </w:p>
    <w:p w14:paraId="6198FEEC" w14:textId="3C014512" w:rsidR="00E322AE" w:rsidRPr="00CC0D15" w:rsidRDefault="00C54288" w:rsidP="00473F81">
      <w:pPr>
        <w:spacing w:after="160" w:line="252" w:lineRule="auto"/>
        <w:jc w:val="center"/>
        <w:rPr>
          <w:rFonts w:ascii="Century Gothic" w:hAnsi="Century Gothic" w:cs="Arial"/>
          <w:b/>
          <w:sz w:val="24"/>
          <w:szCs w:val="27"/>
        </w:rPr>
      </w:pPr>
      <w:r>
        <w:rPr>
          <w:rFonts w:ascii="Century Gothic" w:hAnsi="Century Gothic" w:cs="Arial"/>
          <w:b/>
          <w:sz w:val="24"/>
          <w:szCs w:val="27"/>
        </w:rPr>
        <w:t>SPECIAL BUDGET MEETING</w:t>
      </w:r>
    </w:p>
    <w:p w14:paraId="63A9FFF6" w14:textId="4E9E8EFE" w:rsidR="00CC0D15" w:rsidRPr="00D047D8" w:rsidRDefault="001D6E22" w:rsidP="00E322AE">
      <w:pPr>
        <w:spacing w:after="160" w:line="252" w:lineRule="auto"/>
        <w:ind w:firstLine="720"/>
        <w:jc w:val="both"/>
        <w:rPr>
          <w:rFonts w:ascii="Century Gothic" w:hAnsi="Century Gothic" w:cs="Arial"/>
          <w:color w:val="0563C1"/>
          <w:sz w:val="24"/>
          <w:szCs w:val="27"/>
          <w:u w:val="single"/>
        </w:rPr>
      </w:pPr>
      <w:r w:rsidRPr="00FC69DB">
        <w:rPr>
          <w:rFonts w:ascii="Century Gothic" w:hAnsi="Century Gothic" w:cs="Arial"/>
          <w:b/>
          <w:sz w:val="24"/>
          <w:szCs w:val="27"/>
        </w:rPr>
        <w:t>PLEASE TAKE NOTICE</w:t>
      </w:r>
      <w:r w:rsidRPr="00520A68">
        <w:rPr>
          <w:rFonts w:ascii="Century Gothic" w:hAnsi="Century Gothic" w:cs="Arial"/>
          <w:sz w:val="24"/>
          <w:szCs w:val="27"/>
        </w:rPr>
        <w:t xml:space="preserve">, that in accordance with the Open Public Meetings Act, N.J.S.A. 10:4-6 et seq., </w:t>
      </w:r>
      <w:r w:rsidR="00176D2D">
        <w:rPr>
          <w:rFonts w:ascii="Century Gothic" w:hAnsi="Century Gothic" w:cs="Arial"/>
          <w:sz w:val="24"/>
          <w:szCs w:val="27"/>
        </w:rPr>
        <w:t xml:space="preserve">a Special </w:t>
      </w:r>
      <w:r w:rsidR="007E6F0C">
        <w:rPr>
          <w:rFonts w:ascii="Century Gothic" w:hAnsi="Century Gothic" w:cs="Arial"/>
          <w:sz w:val="24"/>
          <w:szCs w:val="27"/>
        </w:rPr>
        <w:t xml:space="preserve">Budget </w:t>
      </w:r>
      <w:r w:rsidR="00176D2D">
        <w:rPr>
          <w:rFonts w:ascii="Century Gothic" w:hAnsi="Century Gothic" w:cs="Arial"/>
          <w:sz w:val="24"/>
          <w:szCs w:val="27"/>
        </w:rPr>
        <w:t xml:space="preserve">Meeting </w:t>
      </w:r>
      <w:r w:rsidRPr="00520A68">
        <w:rPr>
          <w:rFonts w:ascii="Century Gothic" w:hAnsi="Century Gothic" w:cs="Arial"/>
          <w:sz w:val="24"/>
          <w:szCs w:val="27"/>
        </w:rPr>
        <w:t xml:space="preserve">of the </w:t>
      </w:r>
      <w:r w:rsidRPr="00CC0D15">
        <w:rPr>
          <w:rFonts w:ascii="Century Gothic" w:hAnsi="Century Gothic" w:cs="Arial"/>
          <w:b/>
          <w:sz w:val="24"/>
          <w:szCs w:val="27"/>
        </w:rPr>
        <w:t>Newton Town Council</w:t>
      </w:r>
      <w:r w:rsidR="007E6F0C">
        <w:rPr>
          <w:rFonts w:ascii="Century Gothic" w:hAnsi="Century Gothic" w:cs="Arial"/>
          <w:sz w:val="24"/>
          <w:szCs w:val="27"/>
        </w:rPr>
        <w:t xml:space="preserve"> will be held on</w:t>
      </w:r>
      <w:r w:rsidRPr="00520A68">
        <w:rPr>
          <w:rFonts w:ascii="Century Gothic" w:hAnsi="Century Gothic" w:cs="Arial"/>
          <w:sz w:val="24"/>
          <w:szCs w:val="27"/>
        </w:rPr>
        <w:t xml:space="preserve"> </w:t>
      </w:r>
      <w:r w:rsidR="00473F81">
        <w:rPr>
          <w:rFonts w:ascii="Century Gothic" w:hAnsi="Century Gothic" w:cs="Arial"/>
          <w:b/>
          <w:sz w:val="24"/>
          <w:szCs w:val="27"/>
        </w:rPr>
        <w:t>Mon</w:t>
      </w:r>
      <w:r w:rsidR="00E51651">
        <w:rPr>
          <w:rFonts w:ascii="Century Gothic" w:hAnsi="Century Gothic" w:cs="Arial"/>
          <w:b/>
          <w:sz w:val="24"/>
          <w:szCs w:val="27"/>
        </w:rPr>
        <w:t>d</w:t>
      </w:r>
      <w:r w:rsidR="00176D2D" w:rsidRPr="00C54288">
        <w:rPr>
          <w:rFonts w:ascii="Century Gothic" w:hAnsi="Century Gothic" w:cs="Arial"/>
          <w:b/>
          <w:sz w:val="24"/>
          <w:szCs w:val="27"/>
        </w:rPr>
        <w:t>ay</w:t>
      </w:r>
      <w:r w:rsidR="00176D2D">
        <w:rPr>
          <w:rFonts w:ascii="Century Gothic" w:hAnsi="Century Gothic" w:cs="Arial"/>
          <w:sz w:val="24"/>
          <w:szCs w:val="27"/>
        </w:rPr>
        <w:t xml:space="preserve">, </w:t>
      </w:r>
      <w:r w:rsidR="009924D2">
        <w:rPr>
          <w:rFonts w:ascii="Century Gothic" w:hAnsi="Century Gothic" w:cs="Arial"/>
          <w:b/>
          <w:sz w:val="24"/>
          <w:szCs w:val="27"/>
        </w:rPr>
        <w:t>March 2</w:t>
      </w:r>
      <w:r w:rsidR="007E6F0C">
        <w:rPr>
          <w:rFonts w:ascii="Century Gothic" w:hAnsi="Century Gothic" w:cs="Arial"/>
          <w:b/>
          <w:sz w:val="24"/>
          <w:szCs w:val="27"/>
        </w:rPr>
        <w:t>,</w:t>
      </w:r>
      <w:r w:rsidR="00E779D2">
        <w:rPr>
          <w:rFonts w:ascii="Century Gothic" w:hAnsi="Century Gothic" w:cs="Arial"/>
          <w:b/>
          <w:sz w:val="24"/>
          <w:szCs w:val="27"/>
        </w:rPr>
        <w:t xml:space="preserve"> </w:t>
      </w:r>
      <w:r w:rsidR="00C54288">
        <w:rPr>
          <w:rFonts w:ascii="Century Gothic" w:hAnsi="Century Gothic" w:cs="Arial"/>
          <w:b/>
          <w:sz w:val="24"/>
          <w:szCs w:val="27"/>
        </w:rPr>
        <w:t xml:space="preserve">beginning </w:t>
      </w:r>
      <w:r w:rsidRPr="00CC0D15">
        <w:rPr>
          <w:rFonts w:ascii="Century Gothic" w:hAnsi="Century Gothic" w:cs="Arial"/>
          <w:b/>
          <w:sz w:val="24"/>
          <w:szCs w:val="27"/>
        </w:rPr>
        <w:t xml:space="preserve">at </w:t>
      </w:r>
      <w:r w:rsidR="00E51651">
        <w:rPr>
          <w:rFonts w:ascii="Century Gothic" w:hAnsi="Century Gothic" w:cs="Arial"/>
          <w:b/>
          <w:sz w:val="24"/>
          <w:szCs w:val="27"/>
        </w:rPr>
        <w:t>5</w:t>
      </w:r>
      <w:r w:rsidR="00FA1398">
        <w:rPr>
          <w:rFonts w:ascii="Century Gothic" w:hAnsi="Century Gothic" w:cs="Arial"/>
          <w:b/>
          <w:sz w:val="24"/>
          <w:szCs w:val="27"/>
        </w:rPr>
        <w:t>:00</w:t>
      </w:r>
      <w:r w:rsidRPr="00CC0D15">
        <w:rPr>
          <w:rFonts w:ascii="Century Gothic" w:hAnsi="Century Gothic" w:cs="Arial"/>
          <w:b/>
          <w:sz w:val="24"/>
          <w:szCs w:val="27"/>
        </w:rPr>
        <w:t xml:space="preserve"> </w:t>
      </w:r>
      <w:r w:rsidR="00E51651">
        <w:rPr>
          <w:rFonts w:ascii="Century Gothic" w:hAnsi="Century Gothic" w:cs="Arial"/>
          <w:b/>
          <w:sz w:val="24"/>
          <w:szCs w:val="27"/>
        </w:rPr>
        <w:t>p</w:t>
      </w:r>
      <w:r w:rsidRPr="00CC0D15">
        <w:rPr>
          <w:rFonts w:ascii="Century Gothic" w:hAnsi="Century Gothic" w:cs="Arial"/>
          <w:b/>
          <w:sz w:val="24"/>
          <w:szCs w:val="27"/>
        </w:rPr>
        <w:t>m</w:t>
      </w:r>
      <w:r w:rsidRPr="00520A68">
        <w:rPr>
          <w:rFonts w:ascii="Century Gothic" w:hAnsi="Century Gothic" w:cs="Arial"/>
          <w:sz w:val="24"/>
          <w:szCs w:val="27"/>
        </w:rPr>
        <w:t xml:space="preserve"> at 39 Trinity Street, Newton, New Jersey </w:t>
      </w:r>
      <w:r w:rsidR="00FA1398">
        <w:rPr>
          <w:rFonts w:ascii="Century Gothic" w:hAnsi="Century Gothic" w:cs="Arial"/>
          <w:sz w:val="24"/>
          <w:szCs w:val="27"/>
        </w:rPr>
        <w:t>and</w:t>
      </w:r>
      <w:r w:rsidRPr="00520A68">
        <w:rPr>
          <w:rFonts w:ascii="Century Gothic" w:hAnsi="Century Gothic" w:cs="Arial"/>
          <w:sz w:val="24"/>
          <w:szCs w:val="27"/>
        </w:rPr>
        <w:t xml:space="preserve"> electronically</w:t>
      </w:r>
      <w:r w:rsidR="007E6F0C">
        <w:rPr>
          <w:rFonts w:ascii="Century Gothic" w:hAnsi="Century Gothic" w:cs="Arial"/>
          <w:sz w:val="24"/>
          <w:szCs w:val="27"/>
        </w:rPr>
        <w:t xml:space="preserve"> to review the proposed 202</w:t>
      </w:r>
      <w:r w:rsidR="009924D2">
        <w:rPr>
          <w:rFonts w:ascii="Century Gothic" w:hAnsi="Century Gothic" w:cs="Arial"/>
          <w:sz w:val="24"/>
          <w:szCs w:val="27"/>
        </w:rPr>
        <w:t>6</w:t>
      </w:r>
      <w:r w:rsidR="007E6F0C">
        <w:rPr>
          <w:rFonts w:ascii="Century Gothic" w:hAnsi="Century Gothic" w:cs="Arial"/>
          <w:sz w:val="24"/>
          <w:szCs w:val="27"/>
        </w:rPr>
        <w:t xml:space="preserve"> Budget</w:t>
      </w:r>
      <w:r w:rsidR="00FA1398">
        <w:rPr>
          <w:rFonts w:ascii="Century Gothic" w:hAnsi="Century Gothic" w:cs="Arial"/>
          <w:sz w:val="24"/>
          <w:szCs w:val="27"/>
        </w:rPr>
        <w:t xml:space="preserve">.  </w:t>
      </w:r>
      <w:r w:rsidRPr="00520A68">
        <w:rPr>
          <w:rFonts w:ascii="Century Gothic" w:hAnsi="Century Gothic" w:cs="Arial"/>
          <w:sz w:val="24"/>
          <w:szCs w:val="27"/>
        </w:rPr>
        <w:t xml:space="preserve">Members of the public who wish to participate in the meeting may </w:t>
      </w:r>
      <w:r w:rsidR="00FA1398">
        <w:rPr>
          <w:rFonts w:ascii="Century Gothic" w:hAnsi="Century Gothic" w:cs="Arial"/>
          <w:sz w:val="24"/>
          <w:szCs w:val="27"/>
        </w:rPr>
        <w:t xml:space="preserve">also </w:t>
      </w:r>
      <w:r w:rsidRPr="00520A68">
        <w:rPr>
          <w:rFonts w:ascii="Century Gothic" w:hAnsi="Century Gothic" w:cs="Arial"/>
          <w:sz w:val="24"/>
          <w:szCs w:val="27"/>
        </w:rPr>
        <w:t>do so via the Zoom virtual meeting service.</w:t>
      </w:r>
      <w:r w:rsidR="002E5A8C">
        <w:rPr>
          <w:rFonts w:ascii="Century Gothic" w:hAnsi="Century Gothic" w:cs="Arial"/>
          <w:sz w:val="24"/>
          <w:szCs w:val="27"/>
        </w:rPr>
        <w:t xml:space="preserve"> </w:t>
      </w:r>
      <w:r w:rsidRPr="00520A68">
        <w:rPr>
          <w:rFonts w:ascii="Century Gothic" w:hAnsi="Century Gothic" w:cs="Arial"/>
          <w:sz w:val="24"/>
          <w:szCs w:val="27"/>
        </w:rPr>
        <w:t xml:space="preserve"> Members of the public</w:t>
      </w:r>
      <w:r w:rsidR="007E6F0C">
        <w:rPr>
          <w:rFonts w:ascii="Century Gothic" w:hAnsi="Century Gothic" w:cs="Arial"/>
          <w:sz w:val="24"/>
          <w:szCs w:val="27"/>
        </w:rPr>
        <w:t xml:space="preserve"> can go</w:t>
      </w:r>
      <w:r w:rsidRPr="00520A68">
        <w:rPr>
          <w:rFonts w:ascii="Century Gothic" w:hAnsi="Century Gothic" w:cs="Arial"/>
          <w:sz w:val="24"/>
          <w:szCs w:val="27"/>
        </w:rPr>
        <w:t xml:space="preserve"> to</w:t>
      </w:r>
      <w:r w:rsidR="00E779D2">
        <w:rPr>
          <w:rFonts w:ascii="Century Gothic" w:hAnsi="Century Gothic" w:cs="Arial"/>
          <w:sz w:val="24"/>
          <w:szCs w:val="27"/>
        </w:rPr>
        <w:t xml:space="preserve"> </w:t>
      </w:r>
      <w:r w:rsidR="00E322AE">
        <w:rPr>
          <w:rFonts w:ascii="Century Gothic" w:hAnsi="Century Gothic" w:cs="Arial"/>
          <w:sz w:val="24"/>
          <w:szCs w:val="27"/>
        </w:rPr>
        <w:t xml:space="preserve">the Town website at </w:t>
      </w:r>
      <w:hyperlink r:id="rId4" w:history="1">
        <w:r w:rsidR="00FA1398" w:rsidRPr="0012145E">
          <w:rPr>
            <w:rStyle w:val="Hyperlink"/>
            <w:rFonts w:ascii="Century Gothic" w:hAnsi="Century Gothic" w:cs="Arial"/>
            <w:sz w:val="24"/>
            <w:szCs w:val="27"/>
          </w:rPr>
          <w:t>www.newtontownhall.com/calendar</w:t>
        </w:r>
      </w:hyperlink>
      <w:r w:rsidR="00FA1398">
        <w:rPr>
          <w:rFonts w:ascii="Century Gothic" w:hAnsi="Century Gothic" w:cs="Arial"/>
          <w:sz w:val="24"/>
          <w:szCs w:val="27"/>
        </w:rPr>
        <w:t xml:space="preserve"> </w:t>
      </w:r>
      <w:r w:rsidR="00E322AE" w:rsidRPr="00D047D8">
        <w:rPr>
          <w:rStyle w:val="Hyperlink"/>
          <w:rFonts w:ascii="Century Gothic" w:hAnsi="Century Gothic" w:cs="Arial"/>
          <w:color w:val="auto"/>
          <w:sz w:val="24"/>
          <w:szCs w:val="27"/>
          <w:u w:val="none"/>
        </w:rPr>
        <w:t xml:space="preserve">to obtain </w:t>
      </w:r>
      <w:r w:rsidR="00E779D2">
        <w:rPr>
          <w:rFonts w:ascii="Century Gothic" w:hAnsi="Century Gothic" w:cs="Arial"/>
          <w:sz w:val="24"/>
          <w:szCs w:val="27"/>
        </w:rPr>
        <w:t>Zoom</w:t>
      </w:r>
      <w:r w:rsidR="00E322AE">
        <w:rPr>
          <w:rFonts w:ascii="Century Gothic" w:hAnsi="Century Gothic" w:cs="Arial"/>
          <w:sz w:val="24"/>
          <w:szCs w:val="27"/>
        </w:rPr>
        <w:t xml:space="preserve"> participant information</w:t>
      </w:r>
      <w:r w:rsidR="00FA1398">
        <w:rPr>
          <w:rFonts w:ascii="Century Gothic" w:hAnsi="Century Gothic" w:cs="Arial"/>
          <w:sz w:val="24"/>
          <w:szCs w:val="27"/>
        </w:rPr>
        <w:t>.</w:t>
      </w:r>
      <w:r w:rsidR="007E6F0C">
        <w:rPr>
          <w:rFonts w:ascii="Century Gothic" w:hAnsi="Century Gothic" w:cs="Arial"/>
          <w:sz w:val="24"/>
          <w:szCs w:val="27"/>
        </w:rPr>
        <w:t xml:space="preserve">  </w:t>
      </w:r>
      <w:r w:rsidRPr="00520A68">
        <w:rPr>
          <w:rFonts w:ascii="Century Gothic" w:hAnsi="Century Gothic" w:cs="Arial"/>
          <w:sz w:val="24"/>
          <w:szCs w:val="27"/>
        </w:rPr>
        <w:t>The Town Council agenda</w:t>
      </w:r>
      <w:r w:rsidR="007E3A86">
        <w:rPr>
          <w:rFonts w:ascii="Century Gothic" w:hAnsi="Century Gothic" w:cs="Arial"/>
          <w:sz w:val="24"/>
          <w:szCs w:val="27"/>
        </w:rPr>
        <w:t xml:space="preserve"> and relevant documents, if any,</w:t>
      </w:r>
      <w:r w:rsidRPr="00520A68">
        <w:rPr>
          <w:rFonts w:ascii="Century Gothic" w:hAnsi="Century Gothic" w:cs="Arial"/>
          <w:sz w:val="24"/>
          <w:szCs w:val="27"/>
        </w:rPr>
        <w:t xml:space="preserve"> can be viewed at </w:t>
      </w:r>
      <w:hyperlink r:id="rId5" w:history="1">
        <w:r w:rsidR="00FA1398" w:rsidRPr="0012145E">
          <w:rPr>
            <w:rStyle w:val="Hyperlink"/>
            <w:rFonts w:ascii="Century Gothic" w:hAnsi="Century Gothic" w:cs="Arial"/>
            <w:sz w:val="24"/>
            <w:szCs w:val="27"/>
          </w:rPr>
          <w:t>www.newtontownhall.com/agenda.</w:t>
        </w:r>
      </w:hyperlink>
      <w:r w:rsidR="00D047D8">
        <w:rPr>
          <w:rFonts w:ascii="Century Gothic" w:hAnsi="Century Gothic" w:cs="Arial"/>
          <w:sz w:val="24"/>
          <w:szCs w:val="27"/>
        </w:rPr>
        <w:t xml:space="preserve"> </w:t>
      </w:r>
      <w:r w:rsidR="002E5A8C">
        <w:rPr>
          <w:rFonts w:ascii="Century Gothic" w:hAnsi="Century Gothic" w:cs="Arial"/>
          <w:sz w:val="24"/>
          <w:szCs w:val="27"/>
        </w:rPr>
        <w:t xml:space="preserve"> </w:t>
      </w:r>
      <w:r w:rsidRPr="00520A68">
        <w:rPr>
          <w:rFonts w:ascii="Century Gothic" w:hAnsi="Century Gothic" w:cs="Arial"/>
          <w:sz w:val="24"/>
          <w:szCs w:val="27"/>
        </w:rPr>
        <w:t>Questions may be directed to the Town Clerk at 973-383-3521 x 2</w:t>
      </w:r>
      <w:r w:rsidR="00E51651">
        <w:rPr>
          <w:rFonts w:ascii="Century Gothic" w:hAnsi="Century Gothic" w:cs="Arial"/>
          <w:sz w:val="24"/>
          <w:szCs w:val="27"/>
        </w:rPr>
        <w:t>32</w:t>
      </w:r>
      <w:r w:rsidRPr="00520A68">
        <w:rPr>
          <w:rFonts w:ascii="Century Gothic" w:hAnsi="Century Gothic" w:cs="Arial"/>
          <w:sz w:val="24"/>
          <w:szCs w:val="27"/>
        </w:rPr>
        <w:t>.</w:t>
      </w:r>
    </w:p>
    <w:p w14:paraId="0A2E8052" w14:textId="5A7F045A" w:rsidR="00903BE9" w:rsidRDefault="00520A68">
      <w:pPr>
        <w:rPr>
          <w:rFonts w:ascii="Century Gothic" w:hAnsi="Century Gothic"/>
          <w:sz w:val="24"/>
          <w:szCs w:val="28"/>
        </w:rPr>
      </w:pPr>
      <w:r w:rsidRPr="00520A68">
        <w:rPr>
          <w:sz w:val="24"/>
        </w:rPr>
        <w:tab/>
      </w:r>
      <w:r w:rsidRPr="00520A68">
        <w:rPr>
          <w:sz w:val="24"/>
        </w:rPr>
        <w:tab/>
      </w:r>
      <w:r w:rsidRPr="00520A68">
        <w:rPr>
          <w:sz w:val="24"/>
        </w:rPr>
        <w:tab/>
      </w:r>
      <w:r w:rsidRPr="00520A68">
        <w:rPr>
          <w:sz w:val="24"/>
        </w:rPr>
        <w:tab/>
      </w:r>
      <w:r w:rsidRPr="00520A68">
        <w:rPr>
          <w:sz w:val="24"/>
        </w:rPr>
        <w:tab/>
      </w:r>
      <w:r w:rsidRPr="00520A68">
        <w:rPr>
          <w:sz w:val="24"/>
        </w:rPr>
        <w:tab/>
      </w:r>
      <w:r>
        <w:rPr>
          <w:sz w:val="24"/>
        </w:rPr>
        <w:tab/>
      </w:r>
      <w:r w:rsidR="006758DE">
        <w:rPr>
          <w:sz w:val="24"/>
        </w:rPr>
        <w:tab/>
      </w:r>
      <w:r w:rsidR="00FA1398">
        <w:rPr>
          <w:rFonts w:ascii="Century Gothic" w:hAnsi="Century Gothic"/>
          <w:sz w:val="24"/>
          <w:szCs w:val="28"/>
        </w:rPr>
        <w:t>Teresa A. Oswin</w:t>
      </w:r>
      <w:r>
        <w:rPr>
          <w:rFonts w:ascii="Century Gothic" w:hAnsi="Century Gothic"/>
          <w:sz w:val="24"/>
          <w:szCs w:val="28"/>
        </w:rPr>
        <w:t>, RMC</w:t>
      </w:r>
    </w:p>
    <w:p w14:paraId="34FD7C84" w14:textId="77777777" w:rsidR="00520A68" w:rsidRDefault="00520A68">
      <w:pPr>
        <w:rPr>
          <w:rFonts w:ascii="Century Gothic" w:hAnsi="Century Gothic"/>
          <w:sz w:val="24"/>
          <w:szCs w:val="28"/>
        </w:rPr>
      </w:pPr>
      <w:r>
        <w:rPr>
          <w:rFonts w:ascii="Century Gothic" w:hAnsi="Century Gothic"/>
          <w:sz w:val="24"/>
          <w:szCs w:val="28"/>
        </w:rPr>
        <w:tab/>
      </w:r>
      <w:r>
        <w:rPr>
          <w:rFonts w:ascii="Century Gothic" w:hAnsi="Century Gothic"/>
          <w:sz w:val="24"/>
          <w:szCs w:val="28"/>
        </w:rPr>
        <w:tab/>
      </w:r>
      <w:r>
        <w:rPr>
          <w:rFonts w:ascii="Century Gothic" w:hAnsi="Century Gothic"/>
          <w:sz w:val="24"/>
          <w:szCs w:val="28"/>
        </w:rPr>
        <w:tab/>
      </w:r>
      <w:r>
        <w:rPr>
          <w:rFonts w:ascii="Century Gothic" w:hAnsi="Century Gothic"/>
          <w:sz w:val="24"/>
          <w:szCs w:val="28"/>
        </w:rPr>
        <w:tab/>
      </w:r>
      <w:r>
        <w:rPr>
          <w:rFonts w:ascii="Century Gothic" w:hAnsi="Century Gothic"/>
          <w:sz w:val="24"/>
          <w:szCs w:val="28"/>
        </w:rPr>
        <w:tab/>
      </w:r>
      <w:r>
        <w:rPr>
          <w:rFonts w:ascii="Century Gothic" w:hAnsi="Century Gothic"/>
          <w:sz w:val="24"/>
          <w:szCs w:val="28"/>
        </w:rPr>
        <w:tab/>
      </w:r>
      <w:r>
        <w:rPr>
          <w:rFonts w:ascii="Century Gothic" w:hAnsi="Century Gothic"/>
          <w:sz w:val="24"/>
          <w:szCs w:val="28"/>
        </w:rPr>
        <w:tab/>
      </w:r>
      <w:r w:rsidR="006758DE">
        <w:rPr>
          <w:rFonts w:ascii="Century Gothic" w:hAnsi="Century Gothic"/>
          <w:sz w:val="24"/>
          <w:szCs w:val="28"/>
        </w:rPr>
        <w:tab/>
      </w:r>
      <w:r>
        <w:rPr>
          <w:rFonts w:ascii="Century Gothic" w:hAnsi="Century Gothic"/>
          <w:sz w:val="24"/>
          <w:szCs w:val="28"/>
        </w:rPr>
        <w:t>Municipal Cler</w:t>
      </w:r>
      <w:r w:rsidR="00E84037">
        <w:rPr>
          <w:rFonts w:ascii="Century Gothic" w:hAnsi="Century Gothic"/>
          <w:sz w:val="24"/>
          <w:szCs w:val="28"/>
        </w:rPr>
        <w:t>k</w:t>
      </w:r>
    </w:p>
    <w:p w14:paraId="5F0D470B" w14:textId="77777777" w:rsidR="00C54288" w:rsidRDefault="00C54288" w:rsidP="00C54288"/>
    <w:p w14:paraId="7B9EACAA" w14:textId="77777777" w:rsidR="00CC0D15" w:rsidRDefault="00CC0D15" w:rsidP="00CC0D15">
      <w:pPr>
        <w:spacing w:line="300" w:lineRule="atLeast"/>
        <w:rPr>
          <w:rFonts w:ascii="Roboto" w:hAnsi="Roboto"/>
          <w:color w:val="3C4043"/>
          <w:spacing w:val="3"/>
          <w:sz w:val="21"/>
          <w:szCs w:val="21"/>
        </w:rPr>
      </w:pPr>
    </w:p>
    <w:sectPr w:rsidR="00CC0D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E22"/>
    <w:rsid w:val="000402A3"/>
    <w:rsid w:val="00087DC3"/>
    <w:rsid w:val="000E7A3D"/>
    <w:rsid w:val="000E7BBD"/>
    <w:rsid w:val="001173EB"/>
    <w:rsid w:val="00176D2D"/>
    <w:rsid w:val="001D6E22"/>
    <w:rsid w:val="002B3C30"/>
    <w:rsid w:val="002E5A8C"/>
    <w:rsid w:val="00397706"/>
    <w:rsid w:val="0041779E"/>
    <w:rsid w:val="00473F81"/>
    <w:rsid w:val="00520A68"/>
    <w:rsid w:val="0057156C"/>
    <w:rsid w:val="006157A0"/>
    <w:rsid w:val="006265D5"/>
    <w:rsid w:val="006758DE"/>
    <w:rsid w:val="007D31ED"/>
    <w:rsid w:val="007E3A86"/>
    <w:rsid w:val="007E6F0C"/>
    <w:rsid w:val="00807365"/>
    <w:rsid w:val="008774B5"/>
    <w:rsid w:val="008D0805"/>
    <w:rsid w:val="00903BE9"/>
    <w:rsid w:val="00967F9B"/>
    <w:rsid w:val="0097275E"/>
    <w:rsid w:val="00982BE0"/>
    <w:rsid w:val="009924D2"/>
    <w:rsid w:val="009E6D68"/>
    <w:rsid w:val="00A31E1F"/>
    <w:rsid w:val="00A842F2"/>
    <w:rsid w:val="00B9355F"/>
    <w:rsid w:val="00C044E4"/>
    <w:rsid w:val="00C474DD"/>
    <w:rsid w:val="00C54288"/>
    <w:rsid w:val="00CC0D15"/>
    <w:rsid w:val="00D047D8"/>
    <w:rsid w:val="00D4389C"/>
    <w:rsid w:val="00D44F2F"/>
    <w:rsid w:val="00E322AE"/>
    <w:rsid w:val="00E51651"/>
    <w:rsid w:val="00E7098C"/>
    <w:rsid w:val="00E779D2"/>
    <w:rsid w:val="00E84037"/>
    <w:rsid w:val="00FA1398"/>
    <w:rsid w:val="00FB6887"/>
    <w:rsid w:val="00FC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EABFA"/>
  <w15:docId w15:val="{160E060A-8E68-468E-B46D-3A3392C0B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E22"/>
    <w:pPr>
      <w:spacing w:after="0" w:line="240" w:lineRule="auto"/>
    </w:pPr>
    <w:rPr>
      <w:rFonts w:ascii="Calibri" w:hAnsi="Calibri" w:cs="Calibri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C5428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6E22"/>
    <w:rPr>
      <w:color w:val="0563C1"/>
      <w:u w:val="single"/>
    </w:rPr>
  </w:style>
  <w:style w:type="character" w:customStyle="1" w:styleId="gmail-dpvwyc">
    <w:name w:val="gmail-dpvwyc"/>
    <w:basedOn w:val="DefaultParagraphFont"/>
    <w:rsid w:val="00CC0D15"/>
  </w:style>
  <w:style w:type="character" w:customStyle="1" w:styleId="gmail-ynrlnc">
    <w:name w:val="gmail-ynrlnc"/>
    <w:basedOn w:val="DefaultParagraphFont"/>
    <w:rsid w:val="00CC0D15"/>
  </w:style>
  <w:style w:type="paragraph" w:styleId="BalloonText">
    <w:name w:val="Balloon Text"/>
    <w:basedOn w:val="Normal"/>
    <w:link w:val="BalloonTextChar"/>
    <w:uiPriority w:val="99"/>
    <w:semiHidden/>
    <w:unhideWhenUsed/>
    <w:rsid w:val="00E322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2AE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428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C5428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otranslate">
    <w:name w:val="notranslate"/>
    <w:basedOn w:val="DefaultParagraphFont"/>
    <w:rsid w:val="00C54288"/>
  </w:style>
  <w:style w:type="character" w:styleId="UnresolvedMention">
    <w:name w:val="Unresolved Mention"/>
    <w:basedOn w:val="DefaultParagraphFont"/>
    <w:uiPriority w:val="99"/>
    <w:semiHidden/>
    <w:unhideWhenUsed/>
    <w:rsid w:val="00FA13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ewtontownhall.com/agenda." TargetMode="External"/><Relationship Id="rId4" Type="http://schemas.openxmlformats.org/officeDocument/2006/relationships/hyperlink" Target="http://www.newtontownhall.com/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lread</dc:creator>
  <cp:lastModifiedBy>Kathryn Alcock</cp:lastModifiedBy>
  <cp:revision>2</cp:revision>
  <cp:lastPrinted>2020-04-24T18:25:00Z</cp:lastPrinted>
  <dcterms:created xsi:type="dcterms:W3CDTF">2026-02-18T15:37:00Z</dcterms:created>
  <dcterms:modified xsi:type="dcterms:W3CDTF">2026-02-18T15:37:00Z</dcterms:modified>
</cp:coreProperties>
</file>